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Layout w:type="fixed"/>
        <w:tblLook w:val="04A0" w:firstRow="1" w:lastRow="0" w:firstColumn="1" w:lastColumn="0" w:noHBand="0" w:noVBand="1"/>
      </w:tblPr>
      <w:tblGrid>
        <w:gridCol w:w="4389"/>
        <w:gridCol w:w="4086"/>
        <w:gridCol w:w="2541"/>
        <w:gridCol w:w="1582"/>
        <w:gridCol w:w="1622"/>
      </w:tblGrid>
      <w:tr w:rsidR="008169F4" w:rsidTr="006F310E">
        <w:trPr>
          <w:cantSplit/>
          <w:tblHeader/>
        </w:trPr>
        <w:tc>
          <w:tcPr>
            <w:tcW w:w="4389" w:type="dxa"/>
          </w:tcPr>
          <w:p w:rsidR="008169F4" w:rsidRDefault="008169F4" w:rsidP="00D052ED">
            <w:pPr>
              <w:ind w:firstLine="708"/>
              <w:rPr>
                <w:b/>
              </w:rPr>
            </w:pPr>
          </w:p>
          <w:p w:rsidR="008169F4" w:rsidRDefault="008169F4" w:rsidP="00D052ED">
            <w:pPr>
              <w:rPr>
                <w:b/>
              </w:rPr>
            </w:pPr>
            <w:r>
              <w:rPr>
                <w:b/>
              </w:rPr>
              <w:t>Key activities</w:t>
            </w:r>
            <w:r w:rsidRPr="0053483F">
              <w:rPr>
                <w:b/>
              </w:rPr>
              <w:t>/projects</w:t>
            </w:r>
          </w:p>
          <w:p w:rsidR="008169F4" w:rsidRDefault="008169F4" w:rsidP="00D052ED">
            <w:pPr>
              <w:jc w:val="center"/>
            </w:pPr>
          </w:p>
        </w:tc>
        <w:tc>
          <w:tcPr>
            <w:tcW w:w="4086" w:type="dxa"/>
          </w:tcPr>
          <w:p w:rsidR="008169F4" w:rsidRDefault="008169F4" w:rsidP="00D052ED">
            <w:pPr>
              <w:jc w:val="center"/>
              <w:rPr>
                <w:b/>
              </w:rPr>
            </w:pPr>
          </w:p>
          <w:p w:rsidR="008169F4" w:rsidRPr="0062613F" w:rsidRDefault="008169F4" w:rsidP="00D052ED">
            <w:pPr>
              <w:jc w:val="center"/>
              <w:rPr>
                <w:b/>
              </w:rPr>
            </w:pPr>
            <w:r w:rsidRPr="0062613F">
              <w:rPr>
                <w:b/>
              </w:rPr>
              <w:t>Tasks</w:t>
            </w:r>
          </w:p>
        </w:tc>
        <w:tc>
          <w:tcPr>
            <w:tcW w:w="2541" w:type="dxa"/>
          </w:tcPr>
          <w:p w:rsidR="008169F4" w:rsidRDefault="008169F4" w:rsidP="00D052ED">
            <w:pPr>
              <w:jc w:val="center"/>
              <w:rPr>
                <w:b/>
              </w:rPr>
            </w:pPr>
          </w:p>
          <w:p w:rsidR="008169F4" w:rsidRPr="0062613F" w:rsidRDefault="008169F4" w:rsidP="00D052ED">
            <w:pPr>
              <w:jc w:val="center"/>
              <w:rPr>
                <w:b/>
              </w:rPr>
            </w:pPr>
            <w:r>
              <w:rPr>
                <w:b/>
              </w:rPr>
              <w:t>Es</w:t>
            </w:r>
            <w:r w:rsidRPr="0062613F">
              <w:rPr>
                <w:b/>
              </w:rPr>
              <w:t>timated results and outcomes</w:t>
            </w:r>
          </w:p>
        </w:tc>
        <w:tc>
          <w:tcPr>
            <w:tcW w:w="1582" w:type="dxa"/>
          </w:tcPr>
          <w:p w:rsidR="008169F4" w:rsidRDefault="008169F4" w:rsidP="00D052ED">
            <w:pPr>
              <w:jc w:val="center"/>
              <w:rPr>
                <w:b/>
              </w:rPr>
            </w:pPr>
          </w:p>
          <w:p w:rsidR="008169F4" w:rsidRPr="0062613F" w:rsidRDefault="008169F4" w:rsidP="00D052ED">
            <w:pPr>
              <w:jc w:val="center"/>
              <w:rPr>
                <w:b/>
              </w:rPr>
            </w:pPr>
            <w:r w:rsidRPr="0062613F">
              <w:rPr>
                <w:b/>
              </w:rPr>
              <w:t>Estimated calender</w:t>
            </w:r>
          </w:p>
        </w:tc>
        <w:tc>
          <w:tcPr>
            <w:tcW w:w="1622" w:type="dxa"/>
          </w:tcPr>
          <w:p w:rsidR="008169F4" w:rsidRDefault="008169F4" w:rsidP="00D052ED">
            <w:pPr>
              <w:jc w:val="center"/>
              <w:rPr>
                <w:b/>
              </w:rPr>
            </w:pPr>
          </w:p>
          <w:p w:rsidR="008169F4" w:rsidRPr="0062613F" w:rsidRDefault="008169F4" w:rsidP="00D052ED">
            <w:pPr>
              <w:jc w:val="center"/>
              <w:rPr>
                <w:b/>
              </w:rPr>
            </w:pPr>
            <w:r w:rsidRPr="0062613F">
              <w:rPr>
                <w:b/>
              </w:rPr>
              <w:t>Responsible SAI</w:t>
            </w:r>
          </w:p>
        </w:tc>
      </w:tr>
      <w:tr w:rsidR="008169F4" w:rsidRPr="00EC1AB1" w:rsidTr="008705F6">
        <w:trPr>
          <w:cantSplit/>
        </w:trPr>
        <w:tc>
          <w:tcPr>
            <w:tcW w:w="14220" w:type="dxa"/>
            <w:gridSpan w:val="5"/>
            <w:shd w:val="clear" w:color="auto" w:fill="31849B" w:themeFill="accent5" w:themeFillShade="BF"/>
          </w:tcPr>
          <w:p w:rsidR="008169F4" w:rsidRPr="00DE594B" w:rsidRDefault="00DE594B" w:rsidP="00D052ED">
            <w:pPr>
              <w:tabs>
                <w:tab w:val="left" w:pos="225"/>
                <w:tab w:val="center" w:pos="6964"/>
              </w:tabs>
              <w:rPr>
                <w:b/>
                <w:color w:val="FFFFFF" w:themeColor="background1"/>
                <w:sz w:val="28"/>
                <w:szCs w:val="28"/>
                <w:lang w:val="en-US"/>
              </w:rPr>
            </w:pPr>
            <w:r>
              <w:rPr>
                <w:b/>
                <w:lang w:val="en-US"/>
              </w:rPr>
              <w:tab/>
            </w:r>
            <w:r>
              <w:rPr>
                <w:b/>
                <w:lang w:val="en-US"/>
              </w:rPr>
              <w:tab/>
            </w:r>
            <w:r w:rsidR="008169F4" w:rsidRPr="00DE594B">
              <w:rPr>
                <w:b/>
                <w:color w:val="FFFFFF" w:themeColor="background1"/>
                <w:sz w:val="28"/>
                <w:szCs w:val="28"/>
                <w:lang w:val="en-US"/>
              </w:rPr>
              <w:t>GOAL 1 – Capacity Building</w:t>
            </w:r>
          </w:p>
          <w:p w:rsidR="00DE594B" w:rsidRDefault="00DE594B" w:rsidP="00D052ED">
            <w:pPr>
              <w:tabs>
                <w:tab w:val="left" w:pos="225"/>
                <w:tab w:val="center" w:pos="6964"/>
              </w:tabs>
              <w:rPr>
                <w:lang w:val="en-US"/>
              </w:rPr>
            </w:pPr>
          </w:p>
        </w:tc>
      </w:tr>
      <w:tr w:rsidR="008169F4" w:rsidRPr="00EC1AB1" w:rsidTr="008705F6">
        <w:trPr>
          <w:cantSplit/>
        </w:trPr>
        <w:tc>
          <w:tcPr>
            <w:tcW w:w="4389" w:type="dxa"/>
            <w:shd w:val="clear" w:color="auto" w:fill="DBE5F1" w:themeFill="accent1" w:themeFillTint="33"/>
          </w:tcPr>
          <w:p w:rsidR="008169F4" w:rsidRPr="00604F73" w:rsidRDefault="008169F4" w:rsidP="00D052ED">
            <w:pPr>
              <w:jc w:val="both"/>
              <w:rPr>
                <w:rFonts w:cstheme="minorHAnsi"/>
                <w:b/>
                <w:lang w:val="en-US"/>
              </w:rPr>
            </w:pPr>
          </w:p>
          <w:p w:rsidR="008169F4" w:rsidRPr="00604F73" w:rsidRDefault="008169F4" w:rsidP="00D052ED">
            <w:pPr>
              <w:jc w:val="both"/>
              <w:rPr>
                <w:rFonts w:cstheme="minorHAnsi"/>
                <w:lang w:val="en-US"/>
              </w:rPr>
            </w:pPr>
            <w:r w:rsidRPr="00604F73">
              <w:rPr>
                <w:rFonts w:cstheme="minorHAnsi"/>
                <w:b/>
                <w:lang w:val="en-US"/>
              </w:rPr>
              <w:t>1.2.1</w:t>
            </w:r>
            <w:r w:rsidRPr="00604F73">
              <w:rPr>
                <w:rFonts w:cstheme="minorHAnsi"/>
                <w:lang w:val="en-US"/>
              </w:rPr>
              <w:t xml:space="preserve">. Collect information and identify capacity building needs of EUROSAI members, including </w:t>
            </w:r>
            <w:r w:rsidRPr="006F5F94">
              <w:rPr>
                <w:rFonts w:cstheme="minorHAnsi"/>
                <w:color w:val="000000" w:themeColor="text1"/>
                <w:lang w:val="en-US"/>
              </w:rPr>
              <w:t>curriculums and models for professional qualification of staff,</w:t>
            </w:r>
            <w:r w:rsidRPr="006F5F94">
              <w:rPr>
                <w:rFonts w:cstheme="minorHAnsi"/>
                <w:color w:val="FFFFFF" w:themeColor="background1"/>
                <w:lang w:val="en-US"/>
              </w:rPr>
              <w:t xml:space="preserve"> </w:t>
            </w:r>
            <w:r w:rsidRPr="00604F73">
              <w:rPr>
                <w:rFonts w:cstheme="minorHAnsi"/>
                <w:lang w:val="en-US"/>
              </w:rPr>
              <w:t xml:space="preserve">and taking into account information from available sources (e.g. IDI) </w:t>
            </w:r>
          </w:p>
          <w:p w:rsidR="008169F4" w:rsidRPr="00604F73" w:rsidRDefault="008169F4" w:rsidP="00D052ED">
            <w:pPr>
              <w:rPr>
                <w:rFonts w:cstheme="minorHAnsi"/>
                <w:lang w:val="en-US"/>
              </w:rPr>
            </w:pPr>
          </w:p>
        </w:tc>
        <w:tc>
          <w:tcPr>
            <w:tcW w:w="4086" w:type="dxa"/>
          </w:tcPr>
          <w:p w:rsidR="008169F4" w:rsidRPr="00604F73" w:rsidRDefault="008169F4" w:rsidP="00D052ED">
            <w:pPr>
              <w:jc w:val="both"/>
              <w:rPr>
                <w:rFonts w:cstheme="minorHAnsi"/>
                <w:lang w:val="en-US"/>
              </w:rPr>
            </w:pPr>
          </w:p>
          <w:p w:rsidR="008169F4" w:rsidRDefault="008169F4" w:rsidP="00D052ED">
            <w:pPr>
              <w:jc w:val="both"/>
              <w:rPr>
                <w:rFonts w:cstheme="minorHAnsi"/>
                <w:lang w:val="en-US"/>
              </w:rPr>
            </w:pPr>
            <w:r w:rsidRPr="00604F73">
              <w:rPr>
                <w:rFonts w:cstheme="minorHAnsi"/>
                <w:lang w:val="en-US"/>
              </w:rPr>
              <w:t xml:space="preserve">Collect the existing information regarding the capacity and professional development needs of SAIs and taking into consideration the available resources and possibility of cooperation with other organizations or </w:t>
            </w:r>
            <w:r w:rsidR="006F5F94" w:rsidRPr="00604F73">
              <w:rPr>
                <w:rFonts w:cstheme="minorHAnsi"/>
                <w:lang w:val="en-US"/>
              </w:rPr>
              <w:t>committees</w:t>
            </w:r>
            <w:r w:rsidRPr="00604F73">
              <w:rPr>
                <w:rFonts w:cstheme="minorHAnsi"/>
                <w:lang w:val="en-US"/>
              </w:rPr>
              <w:t xml:space="preserve"> (e.g. IDI, CBC)</w:t>
            </w:r>
          </w:p>
          <w:p w:rsidR="001A3D83" w:rsidRDefault="001A3D83" w:rsidP="00D052ED">
            <w:pPr>
              <w:jc w:val="both"/>
              <w:rPr>
                <w:rFonts w:cstheme="minorHAnsi"/>
                <w:lang w:val="en-US"/>
              </w:rPr>
            </w:pPr>
          </w:p>
          <w:p w:rsidR="001A3D83" w:rsidRPr="00B110BC" w:rsidRDefault="001A3D83" w:rsidP="00143AA0">
            <w:pPr>
              <w:jc w:val="both"/>
              <w:rPr>
                <w:rFonts w:cstheme="minorHAnsi"/>
                <w:lang w:val="en-US"/>
              </w:rPr>
            </w:pPr>
            <w:r w:rsidRPr="00B110BC">
              <w:rPr>
                <w:rFonts w:cstheme="minorHAnsi"/>
                <w:lang w:val="en-GB"/>
              </w:rPr>
              <w:t xml:space="preserve">Building on the existing information collected by Latvia, identify the possible needs and gaps within </w:t>
            </w:r>
            <w:r w:rsidR="00143AA0">
              <w:rPr>
                <w:rFonts w:cstheme="minorHAnsi"/>
                <w:lang w:val="en-GB"/>
              </w:rPr>
              <w:t>EUROSAI</w:t>
            </w:r>
          </w:p>
        </w:tc>
        <w:tc>
          <w:tcPr>
            <w:tcW w:w="2541" w:type="dxa"/>
          </w:tcPr>
          <w:p w:rsidR="008169F4" w:rsidRDefault="008169F4" w:rsidP="00D052ED">
            <w:pPr>
              <w:rPr>
                <w:rFonts w:cstheme="minorHAnsi"/>
                <w:lang w:val="en-US"/>
              </w:rPr>
            </w:pPr>
          </w:p>
          <w:p w:rsidR="001A3D83" w:rsidRPr="00B110BC" w:rsidRDefault="00595F88" w:rsidP="001A3D83">
            <w:pPr>
              <w:spacing w:before="120" w:after="120"/>
              <w:rPr>
                <w:rFonts w:eastAsia="Times New Roman" w:cstheme="minorHAnsi"/>
                <w:lang w:val="en-US"/>
              </w:rPr>
            </w:pPr>
            <w:r w:rsidRPr="00B110BC">
              <w:rPr>
                <w:rFonts w:cstheme="minorHAnsi"/>
                <w:lang w:val="en-US"/>
              </w:rPr>
              <w:t xml:space="preserve">Merged with </w:t>
            </w:r>
            <w:r w:rsidR="001A3D83" w:rsidRPr="00B110BC">
              <w:rPr>
                <w:rFonts w:cstheme="minorHAnsi"/>
                <w:lang w:val="en-US"/>
              </w:rPr>
              <w:t>(1.2.1.2)</w:t>
            </w:r>
          </w:p>
          <w:p w:rsidR="001A3D83" w:rsidRPr="00B110BC" w:rsidRDefault="001A3D83" w:rsidP="001A3D83">
            <w:pPr>
              <w:rPr>
                <w:rFonts w:cstheme="minorHAnsi"/>
                <w:lang w:val="en-US"/>
              </w:rPr>
            </w:pPr>
            <w:r w:rsidRPr="00B110BC">
              <w:rPr>
                <w:rFonts w:cstheme="minorHAnsi"/>
                <w:lang w:val="en-US"/>
              </w:rPr>
              <w:t>Propose for the next meeting a method (survey ? cross analysis ? other ) to identify possible needs in terms of models, qualifications and tools</w:t>
            </w:r>
          </w:p>
          <w:p w:rsidR="008169F4" w:rsidRPr="00604F73" w:rsidRDefault="008169F4" w:rsidP="00B110BC">
            <w:pPr>
              <w:pStyle w:val="Odstavecseseznamem"/>
              <w:ind w:left="360"/>
              <w:rPr>
                <w:rFonts w:cstheme="minorHAnsi"/>
                <w:lang w:val="en-US"/>
              </w:rPr>
            </w:pPr>
          </w:p>
        </w:tc>
        <w:tc>
          <w:tcPr>
            <w:tcW w:w="1582" w:type="dxa"/>
          </w:tcPr>
          <w:p w:rsidR="008169F4" w:rsidRPr="00604F73" w:rsidRDefault="008169F4" w:rsidP="00D052ED">
            <w:pPr>
              <w:rPr>
                <w:rFonts w:cstheme="minorHAnsi"/>
                <w:lang w:val="en-US"/>
              </w:rPr>
            </w:pPr>
          </w:p>
          <w:p w:rsidR="001A3D83" w:rsidRDefault="001A3D83" w:rsidP="00D052ED">
            <w:pPr>
              <w:rPr>
                <w:rFonts w:cstheme="minorHAnsi"/>
                <w:lang w:val="en-US"/>
              </w:rPr>
            </w:pPr>
          </w:p>
          <w:p w:rsidR="008169F4" w:rsidRPr="00604F73" w:rsidRDefault="001A3D83" w:rsidP="00D052ED">
            <w:pPr>
              <w:rPr>
                <w:rFonts w:cstheme="minorHAnsi"/>
                <w:lang w:val="en-US"/>
              </w:rPr>
            </w:pPr>
            <w:r>
              <w:rPr>
                <w:rFonts w:cstheme="minorHAnsi"/>
                <w:lang w:val="en-US"/>
              </w:rPr>
              <w:t>November 2013</w:t>
            </w:r>
          </w:p>
        </w:tc>
        <w:tc>
          <w:tcPr>
            <w:tcW w:w="1622" w:type="dxa"/>
          </w:tcPr>
          <w:p w:rsidR="008169F4" w:rsidRPr="00604F73" w:rsidRDefault="008169F4" w:rsidP="00D052ED">
            <w:pPr>
              <w:rPr>
                <w:rFonts w:cstheme="minorHAnsi"/>
                <w:lang w:val="en-US"/>
              </w:rPr>
            </w:pPr>
          </w:p>
          <w:p w:rsidR="00595F88" w:rsidRDefault="00595F88" w:rsidP="00D052ED">
            <w:pPr>
              <w:rPr>
                <w:rFonts w:cstheme="minorHAnsi"/>
                <w:lang w:val="en-US"/>
              </w:rPr>
            </w:pPr>
          </w:p>
          <w:p w:rsidR="008169F4" w:rsidRPr="00604F73" w:rsidRDefault="00595F88" w:rsidP="00D052ED">
            <w:pPr>
              <w:rPr>
                <w:rFonts w:cstheme="minorHAnsi"/>
                <w:lang w:val="en-US"/>
              </w:rPr>
            </w:pPr>
            <w:r>
              <w:rPr>
                <w:rFonts w:cstheme="minorHAnsi"/>
                <w:lang w:val="en-US"/>
              </w:rPr>
              <w:t>Georgia</w:t>
            </w:r>
          </w:p>
        </w:tc>
      </w:tr>
      <w:tr w:rsidR="00B110BC" w:rsidRPr="00B110BC" w:rsidTr="003E17AE">
        <w:tc>
          <w:tcPr>
            <w:tcW w:w="4389" w:type="dxa"/>
            <w:shd w:val="clear" w:color="auto" w:fill="DBE5F1" w:themeFill="accent1" w:themeFillTint="33"/>
          </w:tcPr>
          <w:p w:rsidR="00B110BC" w:rsidRPr="00B110BC" w:rsidRDefault="00B110BC" w:rsidP="00D146D7">
            <w:pPr>
              <w:rPr>
                <w:rFonts w:cstheme="minorHAnsi"/>
                <w:lang w:val="en-US"/>
              </w:rPr>
            </w:pPr>
          </w:p>
          <w:p w:rsidR="00B110BC" w:rsidRPr="00B110BC" w:rsidRDefault="00B110BC" w:rsidP="00D146D7">
            <w:pPr>
              <w:rPr>
                <w:rFonts w:cstheme="minorHAnsi"/>
                <w:lang w:val="en-US"/>
              </w:rPr>
            </w:pPr>
            <w:r w:rsidRPr="00B110BC">
              <w:rPr>
                <w:rFonts w:cstheme="minorHAnsi"/>
                <w:lang w:val="en-US"/>
              </w:rPr>
              <w:t>1.2.3 Make use of the opportunities offered by information technology:</w:t>
            </w:r>
          </w:p>
          <w:p w:rsidR="00B110BC" w:rsidRPr="00B110BC" w:rsidRDefault="00B110BC" w:rsidP="00D146D7">
            <w:pPr>
              <w:numPr>
                <w:ilvl w:val="0"/>
                <w:numId w:val="4"/>
              </w:numPr>
              <w:rPr>
                <w:rFonts w:cstheme="minorHAnsi"/>
                <w:lang w:val="en-US"/>
              </w:rPr>
            </w:pPr>
            <w:r w:rsidRPr="00B110BC">
              <w:rPr>
                <w:rFonts w:cstheme="minorHAnsi"/>
                <w:lang w:val="en-US"/>
              </w:rPr>
              <w:t>support e-learning capacity of member SAIs</w:t>
            </w:r>
          </w:p>
          <w:p w:rsidR="00B110BC" w:rsidRPr="00B110BC" w:rsidRDefault="00B110BC" w:rsidP="00D146D7">
            <w:pPr>
              <w:numPr>
                <w:ilvl w:val="0"/>
                <w:numId w:val="4"/>
              </w:numPr>
              <w:rPr>
                <w:rFonts w:cstheme="minorHAnsi"/>
                <w:lang w:val="en-US"/>
              </w:rPr>
            </w:pPr>
            <w:r w:rsidRPr="00B110BC">
              <w:rPr>
                <w:rFonts w:cstheme="minorHAnsi"/>
                <w:lang w:val="en-US"/>
              </w:rPr>
              <w:t>explore potential for electronic network of SAI training services</w:t>
            </w:r>
          </w:p>
          <w:p w:rsidR="00B110BC" w:rsidRPr="00B110BC" w:rsidRDefault="00B110BC" w:rsidP="00D146D7">
            <w:pPr>
              <w:rPr>
                <w:rFonts w:cstheme="minorHAnsi"/>
                <w:lang w:val="en-US"/>
              </w:rPr>
            </w:pPr>
            <w:r w:rsidRPr="00B110BC">
              <w:rPr>
                <w:rFonts w:cstheme="minorHAnsi"/>
                <w:lang w:val="en-US"/>
              </w:rPr>
              <w:t>…</w:t>
            </w:r>
          </w:p>
        </w:tc>
        <w:tc>
          <w:tcPr>
            <w:tcW w:w="4086" w:type="dxa"/>
          </w:tcPr>
          <w:p w:rsidR="00B110BC" w:rsidRPr="00B110BC" w:rsidRDefault="00B110BC" w:rsidP="00D146D7">
            <w:pPr>
              <w:rPr>
                <w:rFonts w:cstheme="minorHAnsi"/>
                <w:lang w:val="en-US"/>
              </w:rPr>
            </w:pPr>
          </w:p>
          <w:p w:rsidR="00B110BC" w:rsidRPr="00B110BC" w:rsidRDefault="00B110BC" w:rsidP="00D146D7">
            <w:pPr>
              <w:rPr>
                <w:rFonts w:cstheme="minorHAnsi"/>
                <w:lang w:val="en-GB"/>
              </w:rPr>
            </w:pPr>
            <w:r w:rsidRPr="00B110BC">
              <w:rPr>
                <w:rFonts w:cstheme="minorHAnsi"/>
                <w:lang w:val="en-GB"/>
              </w:rPr>
              <w:t>Work with EUROSAI members to identify what modules already exist on e-learning within SAIs, IDI and other partners (putting aside technical aspects)</w:t>
            </w:r>
          </w:p>
          <w:p w:rsidR="00B110BC" w:rsidRPr="00B110BC" w:rsidRDefault="00B110BC" w:rsidP="00D146D7">
            <w:pPr>
              <w:rPr>
                <w:rFonts w:cstheme="minorHAnsi"/>
                <w:lang w:val="en-GB"/>
              </w:rPr>
            </w:pPr>
          </w:p>
          <w:p w:rsidR="00B110BC" w:rsidRPr="00B110BC" w:rsidRDefault="00B110BC" w:rsidP="00D146D7">
            <w:pPr>
              <w:rPr>
                <w:rFonts w:cstheme="minorHAnsi"/>
                <w:lang w:val="en-GB"/>
              </w:rPr>
            </w:pPr>
            <w:r w:rsidRPr="00B110BC">
              <w:rPr>
                <w:rFonts w:cstheme="minorHAnsi"/>
                <w:lang w:val="en-GB"/>
              </w:rPr>
              <w:t>Transmit to GT4 EUROSAI Team ideas on website design</w:t>
            </w:r>
          </w:p>
          <w:p w:rsidR="00B110BC" w:rsidRPr="00B110BC" w:rsidRDefault="00B110BC" w:rsidP="00D146D7">
            <w:pPr>
              <w:rPr>
                <w:rFonts w:cstheme="minorHAnsi"/>
                <w:lang w:val="en-GB"/>
              </w:rPr>
            </w:pPr>
          </w:p>
          <w:p w:rsidR="00B110BC" w:rsidRPr="00B110BC" w:rsidRDefault="00B110BC" w:rsidP="00D146D7">
            <w:pPr>
              <w:rPr>
                <w:rFonts w:cstheme="minorHAnsi"/>
                <w:lang w:val="en-GB"/>
              </w:rPr>
            </w:pPr>
          </w:p>
          <w:p w:rsidR="00B110BC" w:rsidRPr="00B110BC" w:rsidRDefault="00B110BC" w:rsidP="00D146D7">
            <w:pPr>
              <w:rPr>
                <w:rFonts w:cstheme="minorHAnsi"/>
                <w:lang w:val="en-GB"/>
              </w:rPr>
            </w:pPr>
          </w:p>
          <w:p w:rsidR="00B110BC" w:rsidRPr="00B110BC" w:rsidRDefault="00B110BC" w:rsidP="00D146D7">
            <w:pPr>
              <w:rPr>
                <w:rFonts w:cstheme="minorHAnsi"/>
                <w:lang w:val="en-US"/>
              </w:rPr>
            </w:pPr>
            <w:r w:rsidRPr="00B110BC">
              <w:rPr>
                <w:rFonts w:cstheme="minorHAnsi"/>
                <w:lang w:val="en-GB"/>
              </w:rPr>
              <w:t>Collection, elaboration and uploading of GT1 information on the new EUROSAI website</w:t>
            </w:r>
          </w:p>
        </w:tc>
        <w:tc>
          <w:tcPr>
            <w:tcW w:w="2541" w:type="dxa"/>
          </w:tcPr>
          <w:p w:rsidR="00B110BC" w:rsidRPr="00B110BC" w:rsidRDefault="00B110BC" w:rsidP="00D146D7">
            <w:pPr>
              <w:rPr>
                <w:rFonts w:cstheme="minorHAnsi"/>
                <w:lang w:val="en-US"/>
              </w:rPr>
            </w:pPr>
          </w:p>
          <w:p w:rsidR="00B110BC" w:rsidRPr="00B110BC" w:rsidRDefault="00B110BC" w:rsidP="00D146D7">
            <w:pPr>
              <w:rPr>
                <w:rFonts w:cstheme="minorHAnsi"/>
                <w:lang w:val="en-US"/>
              </w:rPr>
            </w:pPr>
            <w:r w:rsidRPr="00B110BC">
              <w:rPr>
                <w:rFonts w:cstheme="minorHAnsi"/>
                <w:lang w:val="en-US"/>
              </w:rPr>
              <w:t>Report to GT1 group on this first identification of the existing tools’ task and propose a way forward</w:t>
            </w:r>
          </w:p>
          <w:p w:rsidR="00B110BC" w:rsidRPr="00B110BC" w:rsidRDefault="00B110BC" w:rsidP="00D146D7">
            <w:pPr>
              <w:rPr>
                <w:rFonts w:cstheme="minorHAnsi"/>
                <w:lang w:val="en-US"/>
              </w:rPr>
            </w:pPr>
          </w:p>
          <w:p w:rsidR="00B110BC" w:rsidRPr="00B110BC" w:rsidRDefault="00B110BC" w:rsidP="00D146D7">
            <w:pPr>
              <w:rPr>
                <w:rFonts w:cstheme="minorHAnsi"/>
                <w:lang w:val="en-GB"/>
              </w:rPr>
            </w:pPr>
            <w:r w:rsidRPr="00B110BC">
              <w:rPr>
                <w:rFonts w:cstheme="minorHAnsi"/>
                <w:lang w:val="en-GB"/>
              </w:rPr>
              <w:t>Report to GT1 group on progress made on the website design</w:t>
            </w:r>
          </w:p>
          <w:p w:rsidR="00B110BC" w:rsidRPr="00B110BC" w:rsidRDefault="00B110BC" w:rsidP="00D146D7">
            <w:pPr>
              <w:rPr>
                <w:rFonts w:cstheme="minorHAnsi"/>
                <w:lang w:val="en-GB"/>
              </w:rPr>
            </w:pPr>
          </w:p>
          <w:p w:rsidR="00B110BC" w:rsidRPr="003E17AE" w:rsidRDefault="00B110BC" w:rsidP="00D146D7">
            <w:pPr>
              <w:spacing w:before="120" w:after="120"/>
              <w:rPr>
                <w:rFonts w:cstheme="minorHAnsi"/>
                <w:lang w:val="en-GB"/>
              </w:rPr>
            </w:pPr>
            <w:r w:rsidRPr="00B110BC">
              <w:rPr>
                <w:rFonts w:cstheme="minorHAnsi"/>
                <w:lang w:val="en-GB"/>
              </w:rPr>
              <w:t xml:space="preserve">Download new operational plan and Latvian database as soon </w:t>
            </w:r>
            <w:r w:rsidRPr="003E17AE">
              <w:rPr>
                <w:rFonts w:cstheme="minorHAnsi"/>
                <w:lang w:val="en-GB"/>
              </w:rPr>
              <w:lastRenderedPageBreak/>
              <w:t>as they will be validated</w:t>
            </w:r>
          </w:p>
          <w:p w:rsidR="00B110BC" w:rsidRPr="003E17AE" w:rsidRDefault="00B110BC" w:rsidP="00D146D7">
            <w:pPr>
              <w:spacing w:before="120" w:after="120"/>
              <w:rPr>
                <w:rFonts w:cstheme="minorHAnsi"/>
                <w:lang w:val="en-GB"/>
              </w:rPr>
            </w:pPr>
            <w:r w:rsidRPr="003E17AE">
              <w:rPr>
                <w:rFonts w:cstheme="minorHAnsi"/>
                <w:lang w:val="en-GB"/>
              </w:rPr>
              <w:t>Change the “invited experts” name : Cyprus and Spain are members, only IDI is “invited expert”</w:t>
            </w:r>
          </w:p>
          <w:p w:rsidR="00B110BC" w:rsidRPr="00B110BC" w:rsidRDefault="00B110BC" w:rsidP="00D146D7">
            <w:pPr>
              <w:rPr>
                <w:rFonts w:cstheme="minorHAnsi"/>
                <w:lang w:val="en-US"/>
              </w:rPr>
            </w:pPr>
            <w:r w:rsidRPr="003E17AE">
              <w:rPr>
                <w:rFonts w:cstheme="minorHAnsi"/>
                <w:lang w:val="en-GB"/>
              </w:rPr>
              <w:t>Ask the Secretariat to put online the INTOSAI Peer review</w:t>
            </w:r>
          </w:p>
        </w:tc>
        <w:tc>
          <w:tcPr>
            <w:tcW w:w="1582" w:type="dxa"/>
          </w:tcPr>
          <w:p w:rsidR="00B110BC" w:rsidRPr="00B110BC" w:rsidRDefault="00B110BC" w:rsidP="00D146D7">
            <w:pPr>
              <w:rPr>
                <w:rFonts w:cstheme="minorHAnsi"/>
                <w:lang w:val="en-US"/>
              </w:rPr>
            </w:pPr>
          </w:p>
          <w:p w:rsidR="00B110BC" w:rsidRPr="00B110BC" w:rsidRDefault="00B110BC" w:rsidP="00D146D7">
            <w:pPr>
              <w:rPr>
                <w:rFonts w:cstheme="minorHAnsi"/>
                <w:lang w:val="en-US"/>
              </w:rPr>
            </w:pPr>
            <w:r w:rsidRPr="00B110BC">
              <w:rPr>
                <w:rFonts w:cstheme="minorHAnsi"/>
                <w:lang w:val="en-US"/>
              </w:rPr>
              <w:t>April 2013</w:t>
            </w:r>
          </w:p>
          <w:p w:rsidR="00B110BC" w:rsidRPr="00B110BC" w:rsidRDefault="00B110BC" w:rsidP="00D146D7">
            <w:pPr>
              <w:rPr>
                <w:rFonts w:cstheme="minorHAnsi"/>
                <w:lang w:val="en-US"/>
              </w:rPr>
            </w:pPr>
          </w:p>
          <w:p w:rsidR="00B110BC" w:rsidRPr="00B110BC" w:rsidRDefault="00B110BC" w:rsidP="00D146D7">
            <w:pPr>
              <w:rPr>
                <w:rFonts w:cstheme="minorHAnsi"/>
                <w:lang w:val="en-US"/>
              </w:rPr>
            </w:pPr>
          </w:p>
          <w:p w:rsidR="00B110BC" w:rsidRPr="00B110BC" w:rsidRDefault="00B110BC" w:rsidP="00D146D7">
            <w:pPr>
              <w:rPr>
                <w:rFonts w:cstheme="minorHAnsi"/>
                <w:lang w:val="en-US"/>
              </w:rPr>
            </w:pPr>
          </w:p>
          <w:p w:rsidR="00B110BC" w:rsidRPr="00B110BC" w:rsidRDefault="00B110BC" w:rsidP="00D146D7">
            <w:pPr>
              <w:rPr>
                <w:rFonts w:cstheme="minorHAnsi"/>
                <w:lang w:val="en-US"/>
              </w:rPr>
            </w:pPr>
            <w:r w:rsidRPr="00B110BC">
              <w:rPr>
                <w:rFonts w:cstheme="minorHAnsi"/>
                <w:lang w:val="en-US"/>
              </w:rPr>
              <w:t>Permanent watch</w:t>
            </w:r>
          </w:p>
          <w:p w:rsidR="00B110BC" w:rsidRPr="00B110BC" w:rsidRDefault="00B110BC" w:rsidP="00D146D7">
            <w:pPr>
              <w:rPr>
                <w:rFonts w:cstheme="minorHAnsi"/>
                <w:lang w:val="en-US"/>
              </w:rPr>
            </w:pPr>
          </w:p>
          <w:p w:rsidR="00B110BC" w:rsidRPr="00B110BC" w:rsidRDefault="00B110BC" w:rsidP="00D146D7">
            <w:pPr>
              <w:rPr>
                <w:rFonts w:cstheme="minorHAnsi"/>
                <w:lang w:val="en-US"/>
              </w:rPr>
            </w:pPr>
          </w:p>
          <w:p w:rsidR="00B110BC" w:rsidRPr="00B110BC" w:rsidRDefault="00B110BC" w:rsidP="00D146D7">
            <w:pPr>
              <w:rPr>
                <w:rFonts w:cstheme="minorHAnsi"/>
                <w:lang w:val="en-US"/>
              </w:rPr>
            </w:pPr>
          </w:p>
          <w:p w:rsidR="00B110BC" w:rsidRPr="00B110BC" w:rsidRDefault="00B110BC" w:rsidP="00D146D7">
            <w:pPr>
              <w:rPr>
                <w:rFonts w:cstheme="minorHAnsi"/>
                <w:lang w:val="en-US"/>
              </w:rPr>
            </w:pPr>
            <w:r w:rsidRPr="00B110BC">
              <w:rPr>
                <w:rFonts w:cstheme="minorHAnsi"/>
                <w:lang w:val="en-US"/>
              </w:rPr>
              <w:t>Permanent watch</w:t>
            </w:r>
          </w:p>
        </w:tc>
        <w:tc>
          <w:tcPr>
            <w:tcW w:w="1622" w:type="dxa"/>
          </w:tcPr>
          <w:p w:rsidR="00B110BC" w:rsidRPr="00B110BC" w:rsidRDefault="00B110BC" w:rsidP="00D146D7">
            <w:pPr>
              <w:rPr>
                <w:rFonts w:cstheme="minorHAnsi"/>
                <w:lang w:val="en-US"/>
              </w:rPr>
            </w:pPr>
          </w:p>
          <w:p w:rsidR="00B110BC" w:rsidRPr="00B110BC" w:rsidRDefault="00B110BC" w:rsidP="00D146D7">
            <w:pPr>
              <w:rPr>
                <w:rFonts w:cstheme="minorHAnsi"/>
                <w:lang w:val="en-US"/>
              </w:rPr>
            </w:pPr>
            <w:r w:rsidRPr="00B110BC">
              <w:rPr>
                <w:rFonts w:cstheme="minorHAnsi"/>
                <w:lang w:val="en-US"/>
              </w:rPr>
              <w:t>Romania</w:t>
            </w:r>
          </w:p>
        </w:tc>
      </w:tr>
      <w:tr w:rsidR="008169F4" w:rsidRPr="00B110BC" w:rsidTr="006F310E">
        <w:trPr>
          <w:cantSplit/>
        </w:trPr>
        <w:tc>
          <w:tcPr>
            <w:tcW w:w="4389" w:type="dxa"/>
            <w:shd w:val="clear" w:color="auto" w:fill="DBE5F1" w:themeFill="accent1" w:themeFillTint="33"/>
          </w:tcPr>
          <w:p w:rsidR="008E39BF" w:rsidRPr="00B110BC" w:rsidRDefault="008169F4" w:rsidP="00B110BC">
            <w:pPr>
              <w:rPr>
                <w:rFonts w:cstheme="minorHAnsi"/>
                <w:bCs/>
                <w:u w:val="single"/>
                <w:lang w:val="en-GB"/>
              </w:rPr>
            </w:pPr>
            <w:r w:rsidRPr="00B110BC">
              <w:rPr>
                <w:rFonts w:cstheme="minorHAnsi"/>
                <w:lang w:val="en-US"/>
              </w:rPr>
              <w:lastRenderedPageBreak/>
              <w:t xml:space="preserve">1.3.3 </w:t>
            </w:r>
            <w:r w:rsidR="001A3D83" w:rsidRPr="00B110BC">
              <w:rPr>
                <w:rFonts w:cstheme="minorHAnsi"/>
                <w:lang w:val="en-US"/>
              </w:rPr>
              <w:t xml:space="preserve">merged with </w:t>
            </w:r>
            <w:r w:rsidR="007343B2" w:rsidRPr="00B110BC">
              <w:rPr>
                <w:rFonts w:cstheme="minorHAnsi"/>
                <w:bCs/>
                <w:u w:val="single"/>
                <w:lang w:val="en-GB"/>
              </w:rPr>
              <w:t>1.3.1</w:t>
            </w:r>
          </w:p>
          <w:p w:rsidR="008E39BF" w:rsidRPr="00B110BC" w:rsidRDefault="008E39BF" w:rsidP="00B110BC">
            <w:pPr>
              <w:rPr>
                <w:rFonts w:cstheme="minorHAnsi"/>
                <w:lang w:val="en-US"/>
              </w:rPr>
            </w:pPr>
          </w:p>
          <w:p w:rsidR="007343B2" w:rsidRDefault="007343B2" w:rsidP="00B110BC">
            <w:pPr>
              <w:rPr>
                <w:rFonts w:cstheme="minorHAnsi"/>
                <w:bCs/>
                <w:lang w:val="en-GB"/>
              </w:rPr>
            </w:pPr>
            <w:r w:rsidRPr="00B110BC">
              <w:rPr>
                <w:rFonts w:cstheme="minorHAnsi"/>
                <w:bCs/>
                <w:u w:val="single"/>
                <w:lang w:val="en-GB"/>
              </w:rPr>
              <w:t xml:space="preserve"> Strengthen the coordination and promotion of development cooperation</w:t>
            </w:r>
            <w:r w:rsidRPr="00B110BC">
              <w:rPr>
                <w:rFonts w:cstheme="minorHAnsi"/>
                <w:bCs/>
                <w:lang w:val="en-GB"/>
              </w:rPr>
              <w:t xml:space="preserve"> with specific focus on the EUROSAI members who are most in need including bilateral support to member SAIs</w:t>
            </w:r>
          </w:p>
          <w:p w:rsidR="003E17AE" w:rsidRDefault="003E17AE" w:rsidP="00B110BC">
            <w:pPr>
              <w:rPr>
                <w:rFonts w:cstheme="minorHAnsi"/>
                <w:bCs/>
                <w:lang w:val="en-GB"/>
              </w:rPr>
            </w:pPr>
          </w:p>
          <w:p w:rsidR="003E17AE" w:rsidRDefault="003E17AE" w:rsidP="00B110BC">
            <w:pPr>
              <w:rPr>
                <w:rFonts w:cstheme="minorHAnsi"/>
                <w:bCs/>
                <w:lang w:val="en-GB"/>
              </w:rPr>
            </w:pPr>
          </w:p>
          <w:p w:rsidR="003E17AE" w:rsidRDefault="003E17AE" w:rsidP="00B110BC">
            <w:pPr>
              <w:rPr>
                <w:rFonts w:cstheme="minorHAnsi"/>
                <w:bCs/>
                <w:lang w:val="en-GB"/>
              </w:rPr>
            </w:pPr>
          </w:p>
          <w:p w:rsidR="003E17AE" w:rsidRDefault="003E17AE" w:rsidP="00B110BC">
            <w:pPr>
              <w:rPr>
                <w:rFonts w:cstheme="minorHAnsi"/>
                <w:bCs/>
                <w:lang w:val="en-GB"/>
              </w:rPr>
            </w:pPr>
          </w:p>
          <w:p w:rsidR="003E17AE" w:rsidRDefault="003E17AE" w:rsidP="00B110BC">
            <w:pPr>
              <w:rPr>
                <w:rFonts w:cstheme="minorHAnsi"/>
                <w:bCs/>
                <w:lang w:val="en-GB"/>
              </w:rPr>
            </w:pPr>
          </w:p>
          <w:p w:rsidR="003E17AE" w:rsidRDefault="003E17AE" w:rsidP="00B110BC">
            <w:pPr>
              <w:rPr>
                <w:rFonts w:cstheme="minorHAnsi"/>
                <w:bCs/>
                <w:lang w:val="en-GB"/>
              </w:rPr>
            </w:pPr>
          </w:p>
          <w:p w:rsidR="003E17AE" w:rsidRDefault="003E17AE" w:rsidP="00B110BC">
            <w:pPr>
              <w:rPr>
                <w:rFonts w:cstheme="minorHAnsi"/>
                <w:bCs/>
                <w:lang w:val="en-GB"/>
              </w:rPr>
            </w:pPr>
          </w:p>
          <w:p w:rsidR="003E17AE" w:rsidRDefault="003E17AE" w:rsidP="00B110BC">
            <w:pPr>
              <w:rPr>
                <w:rFonts w:cstheme="minorHAnsi"/>
                <w:bCs/>
                <w:lang w:val="en-GB"/>
              </w:rPr>
            </w:pPr>
          </w:p>
          <w:p w:rsidR="003E17AE" w:rsidRDefault="003E17AE" w:rsidP="00B110BC">
            <w:pPr>
              <w:rPr>
                <w:rFonts w:cstheme="minorHAnsi"/>
                <w:bCs/>
                <w:lang w:val="en-GB"/>
              </w:rPr>
            </w:pPr>
          </w:p>
          <w:p w:rsidR="003E17AE" w:rsidRDefault="003E17AE" w:rsidP="00B110BC">
            <w:pPr>
              <w:rPr>
                <w:rFonts w:cstheme="minorHAnsi"/>
                <w:bCs/>
                <w:lang w:val="en-GB"/>
              </w:rPr>
            </w:pPr>
          </w:p>
          <w:p w:rsidR="003E17AE" w:rsidRPr="00B110BC" w:rsidRDefault="003E17AE" w:rsidP="00B110BC">
            <w:pPr>
              <w:rPr>
                <w:rFonts w:cstheme="minorHAnsi"/>
                <w:lang w:val="en-US"/>
              </w:rPr>
            </w:pPr>
          </w:p>
        </w:tc>
        <w:tc>
          <w:tcPr>
            <w:tcW w:w="4086" w:type="dxa"/>
          </w:tcPr>
          <w:p w:rsidR="008169F4" w:rsidRPr="003E17AE" w:rsidRDefault="008169F4" w:rsidP="00D052ED">
            <w:pPr>
              <w:rPr>
                <w:rFonts w:cstheme="minorHAnsi"/>
                <w:b/>
                <w:lang w:val="en-US"/>
              </w:rPr>
            </w:pPr>
          </w:p>
          <w:p w:rsidR="007343B2" w:rsidRPr="003E17AE" w:rsidRDefault="007343B2" w:rsidP="00D052ED">
            <w:pPr>
              <w:rPr>
                <w:rFonts w:cstheme="minorHAnsi"/>
                <w:b/>
                <w:lang w:val="en-US"/>
              </w:rPr>
            </w:pPr>
          </w:p>
          <w:p w:rsidR="007343B2" w:rsidRPr="003E17AE" w:rsidRDefault="007343B2" w:rsidP="00D052ED">
            <w:pPr>
              <w:rPr>
                <w:rFonts w:cstheme="minorHAnsi"/>
                <w:lang w:val="en-US"/>
              </w:rPr>
            </w:pPr>
          </w:p>
          <w:p w:rsidR="007343B2" w:rsidRPr="003E17AE" w:rsidRDefault="007343B2" w:rsidP="00D052ED">
            <w:pPr>
              <w:rPr>
                <w:rFonts w:cstheme="minorHAnsi"/>
                <w:lang w:val="en-US"/>
              </w:rPr>
            </w:pPr>
          </w:p>
          <w:p w:rsidR="007343B2" w:rsidRPr="003E17AE" w:rsidRDefault="007343B2" w:rsidP="00D052ED">
            <w:pPr>
              <w:rPr>
                <w:rFonts w:cstheme="minorHAnsi"/>
                <w:b/>
                <w:lang w:val="en-US"/>
              </w:rPr>
            </w:pPr>
            <w:r w:rsidRPr="003E17AE">
              <w:rPr>
                <w:rFonts w:cstheme="minorHAnsi"/>
                <w:lang w:val="en-GB"/>
              </w:rPr>
              <w:t>Ensuring a correct articulation with GT3 works on training needs</w:t>
            </w:r>
          </w:p>
        </w:tc>
        <w:tc>
          <w:tcPr>
            <w:tcW w:w="2541" w:type="dxa"/>
          </w:tcPr>
          <w:p w:rsidR="008169F4" w:rsidRPr="003E17AE" w:rsidRDefault="008169F4" w:rsidP="00D052ED">
            <w:pPr>
              <w:rPr>
                <w:rFonts w:cstheme="minorHAnsi"/>
                <w:b/>
                <w:lang w:val="en-US"/>
              </w:rPr>
            </w:pPr>
          </w:p>
          <w:p w:rsidR="007343B2" w:rsidRPr="003E17AE" w:rsidRDefault="007343B2" w:rsidP="00D052ED">
            <w:pPr>
              <w:rPr>
                <w:rFonts w:cstheme="minorHAnsi"/>
                <w:b/>
                <w:lang w:val="en-US"/>
              </w:rPr>
            </w:pPr>
          </w:p>
          <w:p w:rsidR="007343B2" w:rsidRPr="003E17AE" w:rsidRDefault="007343B2" w:rsidP="00D052ED">
            <w:pPr>
              <w:rPr>
                <w:rFonts w:cstheme="minorHAnsi"/>
                <w:b/>
                <w:lang w:val="en-US"/>
              </w:rPr>
            </w:pPr>
          </w:p>
          <w:p w:rsidR="007343B2" w:rsidRPr="003E17AE" w:rsidRDefault="00595F88" w:rsidP="007343B2">
            <w:pPr>
              <w:spacing w:before="120" w:after="120"/>
              <w:rPr>
                <w:rFonts w:cstheme="minorHAnsi"/>
                <w:lang w:val="en-US"/>
              </w:rPr>
            </w:pPr>
            <w:r w:rsidRPr="003E17AE">
              <w:rPr>
                <w:rFonts w:cstheme="minorHAnsi"/>
                <w:lang w:val="en-US"/>
              </w:rPr>
              <w:t xml:space="preserve">Merged with ex task </w:t>
            </w:r>
            <w:r w:rsidR="007343B2" w:rsidRPr="003E17AE">
              <w:rPr>
                <w:rFonts w:cstheme="minorHAnsi"/>
                <w:lang w:val="en-US"/>
              </w:rPr>
              <w:t xml:space="preserve"> (1.3.3.1)</w:t>
            </w:r>
          </w:p>
          <w:p w:rsidR="007343B2" w:rsidRPr="003E17AE" w:rsidRDefault="007343B2" w:rsidP="007343B2">
            <w:pPr>
              <w:rPr>
                <w:rFonts w:cstheme="minorHAnsi"/>
                <w:b/>
                <w:lang w:val="en-US"/>
              </w:rPr>
            </w:pPr>
            <w:r w:rsidRPr="003E17AE">
              <w:rPr>
                <w:rFonts w:cstheme="minorHAnsi"/>
                <w:lang w:val="en-US"/>
              </w:rPr>
              <w:t>Collect information from GT3 and transmit information to GT3 on training needs</w:t>
            </w:r>
          </w:p>
        </w:tc>
        <w:tc>
          <w:tcPr>
            <w:tcW w:w="1582" w:type="dxa"/>
            <w:shd w:val="clear" w:color="auto" w:fill="FFFFFF" w:themeFill="background1"/>
          </w:tcPr>
          <w:p w:rsidR="008169F4" w:rsidRPr="00B110BC" w:rsidRDefault="008169F4" w:rsidP="00D052ED">
            <w:pPr>
              <w:rPr>
                <w:rFonts w:cstheme="minorHAnsi"/>
                <w:lang w:val="en-US"/>
              </w:rPr>
            </w:pPr>
          </w:p>
          <w:p w:rsidR="008E39BF" w:rsidRPr="00B110BC" w:rsidRDefault="008E39BF" w:rsidP="003E17AE">
            <w:pPr>
              <w:shd w:val="clear" w:color="auto" w:fill="FFFFFF" w:themeFill="background1"/>
              <w:rPr>
                <w:rFonts w:cstheme="minorHAnsi"/>
                <w:lang w:val="en-US"/>
              </w:rPr>
            </w:pPr>
          </w:p>
          <w:p w:rsidR="008E39BF" w:rsidRPr="00B110BC" w:rsidRDefault="008E39BF" w:rsidP="003E17AE">
            <w:pPr>
              <w:shd w:val="clear" w:color="auto" w:fill="FFFFFF" w:themeFill="background1"/>
              <w:rPr>
                <w:rFonts w:cstheme="minorHAnsi"/>
                <w:lang w:val="en-US"/>
              </w:rPr>
            </w:pPr>
          </w:p>
          <w:p w:rsidR="007343B2" w:rsidRPr="00B110BC" w:rsidRDefault="007343B2" w:rsidP="003E17AE">
            <w:pPr>
              <w:shd w:val="clear" w:color="auto" w:fill="FFFFFF" w:themeFill="background1"/>
              <w:rPr>
                <w:rFonts w:cstheme="minorHAnsi"/>
                <w:lang w:val="en-US"/>
              </w:rPr>
            </w:pPr>
            <w:r w:rsidRPr="00B110BC">
              <w:rPr>
                <w:rFonts w:cstheme="minorHAnsi"/>
                <w:lang w:val="en-US"/>
              </w:rPr>
              <w:t>Permanent watch</w:t>
            </w:r>
          </w:p>
        </w:tc>
        <w:tc>
          <w:tcPr>
            <w:tcW w:w="1622" w:type="dxa"/>
          </w:tcPr>
          <w:p w:rsidR="007343B2" w:rsidRPr="00B110BC" w:rsidRDefault="007343B2" w:rsidP="008705F6">
            <w:pPr>
              <w:rPr>
                <w:rFonts w:cstheme="minorHAnsi"/>
                <w:lang w:val="en-US"/>
              </w:rPr>
            </w:pPr>
          </w:p>
          <w:p w:rsidR="008E39BF" w:rsidRPr="00B110BC" w:rsidRDefault="008E39BF" w:rsidP="008705F6">
            <w:pPr>
              <w:rPr>
                <w:rFonts w:cstheme="minorHAnsi"/>
                <w:lang w:val="en-US"/>
              </w:rPr>
            </w:pPr>
          </w:p>
          <w:p w:rsidR="008E39BF" w:rsidRPr="00B110BC" w:rsidRDefault="008E39BF" w:rsidP="008705F6">
            <w:pPr>
              <w:rPr>
                <w:rFonts w:cstheme="minorHAnsi"/>
                <w:lang w:val="en-US"/>
              </w:rPr>
            </w:pPr>
          </w:p>
          <w:p w:rsidR="00B879DA" w:rsidRPr="00B110BC" w:rsidRDefault="007343B2" w:rsidP="008705F6">
            <w:pPr>
              <w:rPr>
                <w:rFonts w:cstheme="minorHAnsi"/>
                <w:lang w:val="en-US"/>
              </w:rPr>
            </w:pPr>
            <w:r w:rsidRPr="00B110BC">
              <w:rPr>
                <w:rFonts w:cstheme="minorHAnsi"/>
                <w:lang w:val="en-US"/>
              </w:rPr>
              <w:t>Portugal</w:t>
            </w:r>
          </w:p>
        </w:tc>
      </w:tr>
      <w:tr w:rsidR="008169F4" w:rsidRPr="00B110BC" w:rsidTr="008705F6">
        <w:trPr>
          <w:cantSplit/>
        </w:trPr>
        <w:tc>
          <w:tcPr>
            <w:tcW w:w="14220" w:type="dxa"/>
            <w:gridSpan w:val="5"/>
            <w:shd w:val="clear" w:color="auto" w:fill="365F91" w:themeFill="accent1" w:themeFillShade="BF"/>
          </w:tcPr>
          <w:p w:rsidR="008169F4" w:rsidRPr="00B110BC" w:rsidRDefault="008169F4" w:rsidP="00D052ED">
            <w:pPr>
              <w:rPr>
                <w:rFonts w:cstheme="minorHAnsi"/>
                <w:lang w:val="en-US"/>
              </w:rPr>
            </w:pPr>
          </w:p>
          <w:p w:rsidR="008169F4" w:rsidRPr="003E17AE" w:rsidRDefault="008169F4" w:rsidP="003E17AE">
            <w:pPr>
              <w:tabs>
                <w:tab w:val="left" w:pos="5820"/>
              </w:tabs>
              <w:jc w:val="center"/>
              <w:rPr>
                <w:rFonts w:cstheme="minorHAnsi"/>
                <w:b/>
                <w:color w:val="FFFFFF" w:themeColor="background1"/>
                <w:sz w:val="28"/>
                <w:szCs w:val="28"/>
                <w:lang w:val="en-US"/>
              </w:rPr>
            </w:pPr>
            <w:r w:rsidRPr="003E17AE">
              <w:rPr>
                <w:rFonts w:cstheme="minorHAnsi"/>
                <w:b/>
                <w:color w:val="FFFFFF" w:themeColor="background1"/>
                <w:sz w:val="28"/>
                <w:szCs w:val="28"/>
                <w:lang w:val="en-US"/>
              </w:rPr>
              <w:t>GOAL 2 – Professional Standards</w:t>
            </w:r>
          </w:p>
          <w:p w:rsidR="008169F4" w:rsidRPr="00B110BC" w:rsidRDefault="008169F4" w:rsidP="00D052ED">
            <w:pPr>
              <w:rPr>
                <w:rFonts w:cstheme="minorHAnsi"/>
                <w:lang w:val="en-US"/>
              </w:rPr>
            </w:pPr>
          </w:p>
        </w:tc>
      </w:tr>
      <w:tr w:rsidR="008169F4" w:rsidRPr="00B110BC" w:rsidTr="008705F6">
        <w:trPr>
          <w:cantSplit/>
        </w:trPr>
        <w:tc>
          <w:tcPr>
            <w:tcW w:w="4389" w:type="dxa"/>
            <w:shd w:val="clear" w:color="auto" w:fill="DBE5F1" w:themeFill="accent1" w:themeFillTint="33"/>
          </w:tcPr>
          <w:p w:rsidR="008169F4" w:rsidRPr="00B110BC" w:rsidRDefault="008169F4" w:rsidP="00873A0D">
            <w:pPr>
              <w:jc w:val="both"/>
              <w:rPr>
                <w:rFonts w:cstheme="minorHAnsi"/>
                <w:lang w:val="en-US"/>
              </w:rPr>
            </w:pPr>
            <w:r w:rsidRPr="00B110BC">
              <w:rPr>
                <w:rFonts w:cstheme="minorHAnsi"/>
                <w:lang w:val="en-US"/>
              </w:rPr>
              <w:t>2.1.3 Conduct awareness raising seminars on the ISSAI framework and specific ISSAI in conjunction with INTOSAI standard-setting committees and other INTOSAI bodies</w:t>
            </w:r>
          </w:p>
        </w:tc>
        <w:tc>
          <w:tcPr>
            <w:tcW w:w="4086" w:type="dxa"/>
          </w:tcPr>
          <w:p w:rsidR="008169F4" w:rsidRPr="00B110BC" w:rsidRDefault="008169F4" w:rsidP="004501AF">
            <w:pPr>
              <w:autoSpaceDE w:val="0"/>
              <w:autoSpaceDN w:val="0"/>
              <w:adjustRightInd w:val="0"/>
              <w:spacing w:after="200" w:line="276" w:lineRule="auto"/>
              <w:rPr>
                <w:rFonts w:cstheme="minorHAnsi"/>
                <w:lang w:val="en-US"/>
              </w:rPr>
            </w:pPr>
            <w:r w:rsidRPr="00B110BC">
              <w:rPr>
                <w:rFonts w:cstheme="minorHAnsi"/>
                <w:lang w:val="en-US"/>
              </w:rPr>
              <w:t>Assess need of a second</w:t>
            </w:r>
            <w:r w:rsidR="004501AF" w:rsidRPr="00B110BC">
              <w:rPr>
                <w:rFonts w:cstheme="minorHAnsi"/>
                <w:lang w:val="en-US"/>
              </w:rPr>
              <w:t xml:space="preserve"> </w:t>
            </w:r>
            <w:r w:rsidRPr="00B110BC">
              <w:rPr>
                <w:rFonts w:cstheme="minorHAnsi"/>
                <w:lang w:val="en-US"/>
              </w:rPr>
              <w:t>awareness raising seminar /</w:t>
            </w:r>
            <w:r w:rsidR="004501AF" w:rsidRPr="00B110BC">
              <w:rPr>
                <w:rFonts w:cstheme="minorHAnsi"/>
                <w:lang w:val="en-US"/>
              </w:rPr>
              <w:t xml:space="preserve"> </w:t>
            </w:r>
            <w:r w:rsidRPr="00B110BC">
              <w:rPr>
                <w:rFonts w:cstheme="minorHAnsi"/>
                <w:lang w:val="en-US"/>
              </w:rPr>
              <w:t>follow‐up seminar, e.g. on one</w:t>
            </w:r>
            <w:r w:rsidR="004501AF" w:rsidRPr="00B110BC">
              <w:rPr>
                <w:rFonts w:cstheme="minorHAnsi"/>
                <w:lang w:val="en-US"/>
              </w:rPr>
              <w:t xml:space="preserve"> </w:t>
            </w:r>
            <w:r w:rsidR="00F8435E" w:rsidRPr="00B110BC">
              <w:rPr>
                <w:rFonts w:cstheme="minorHAnsi"/>
                <w:lang w:val="en-US"/>
              </w:rPr>
              <w:t xml:space="preserve">specific ISSAI section (financial, internal </w:t>
            </w:r>
            <w:r w:rsidR="00143AA0" w:rsidRPr="00B110BC">
              <w:rPr>
                <w:rFonts w:cstheme="minorHAnsi"/>
                <w:lang w:val="en-US"/>
              </w:rPr>
              <w:t>etc.</w:t>
            </w:r>
            <w:r w:rsidR="00F8435E" w:rsidRPr="00B110BC">
              <w:rPr>
                <w:rFonts w:cstheme="minorHAnsi"/>
                <w:lang w:val="en-US"/>
              </w:rPr>
              <w:t>)</w:t>
            </w:r>
          </w:p>
        </w:tc>
        <w:tc>
          <w:tcPr>
            <w:tcW w:w="2541" w:type="dxa"/>
          </w:tcPr>
          <w:p w:rsidR="008169F4" w:rsidRPr="00B110BC" w:rsidRDefault="008169F4" w:rsidP="00873A0D">
            <w:pPr>
              <w:rPr>
                <w:rFonts w:cstheme="minorHAnsi"/>
                <w:lang w:val="en-US"/>
              </w:rPr>
            </w:pPr>
            <w:r w:rsidRPr="00B110BC">
              <w:rPr>
                <w:rFonts w:cstheme="minorHAnsi"/>
                <w:lang w:val="en-US"/>
              </w:rPr>
              <w:t>Needs assessed</w:t>
            </w:r>
            <w:r w:rsidR="004501AF" w:rsidRPr="00B110BC">
              <w:rPr>
                <w:rFonts w:cstheme="minorHAnsi"/>
                <w:lang w:val="en-US"/>
              </w:rPr>
              <w:t xml:space="preserve">: </w:t>
            </w:r>
          </w:p>
          <w:p w:rsidR="004501AF" w:rsidRPr="00B110BC" w:rsidRDefault="004501AF" w:rsidP="00873A0D">
            <w:pPr>
              <w:rPr>
                <w:rFonts w:cstheme="minorHAnsi"/>
                <w:lang w:val="en-US"/>
              </w:rPr>
            </w:pPr>
            <w:r w:rsidRPr="00B110BC">
              <w:rPr>
                <w:rFonts w:cstheme="minorHAnsi"/>
                <w:lang w:val="en-US"/>
              </w:rPr>
              <w:t xml:space="preserve">The results of the survey show that EUROSAI members already are highly aware of the ISSAI and need support mostly for implementing / applying the ISSAI (cf. Activity 2.2.2) </w:t>
            </w:r>
            <w:r w:rsidRPr="00B110BC">
              <w:rPr>
                <w:rFonts w:cstheme="minorHAnsi"/>
                <w:lang w:val="en-US"/>
              </w:rPr>
              <w:sym w:font="Wingdings" w:char="F0E8"/>
            </w:r>
            <w:r w:rsidRPr="00B110BC">
              <w:rPr>
                <w:rFonts w:cstheme="minorHAnsi"/>
                <w:lang w:val="en-US"/>
              </w:rPr>
              <w:t xml:space="preserve"> no awareness raising seminar necessary</w:t>
            </w:r>
          </w:p>
          <w:p w:rsidR="004501AF" w:rsidRPr="00B110BC" w:rsidRDefault="004501AF" w:rsidP="00873A0D">
            <w:pPr>
              <w:rPr>
                <w:rFonts w:cstheme="minorHAnsi"/>
                <w:lang w:val="en-US"/>
              </w:rPr>
            </w:pPr>
          </w:p>
        </w:tc>
        <w:tc>
          <w:tcPr>
            <w:tcW w:w="1582" w:type="dxa"/>
          </w:tcPr>
          <w:p w:rsidR="008169F4" w:rsidRPr="00B110BC" w:rsidRDefault="008169F4" w:rsidP="00873A0D">
            <w:pPr>
              <w:rPr>
                <w:rFonts w:cstheme="minorHAnsi"/>
                <w:lang w:val="en-US"/>
              </w:rPr>
            </w:pPr>
            <w:r w:rsidRPr="00B110BC">
              <w:rPr>
                <w:rFonts w:cstheme="minorHAnsi"/>
                <w:lang w:val="en-US"/>
              </w:rPr>
              <w:t>2012</w:t>
            </w:r>
          </w:p>
        </w:tc>
        <w:tc>
          <w:tcPr>
            <w:tcW w:w="1622" w:type="dxa"/>
          </w:tcPr>
          <w:p w:rsidR="008169F4" w:rsidRPr="00B110BC" w:rsidRDefault="00CF79F0" w:rsidP="00873A0D">
            <w:pPr>
              <w:rPr>
                <w:rFonts w:cstheme="minorHAnsi"/>
                <w:lang w:val="en-US"/>
              </w:rPr>
            </w:pPr>
            <w:r w:rsidRPr="00B110BC">
              <w:rPr>
                <w:rFonts w:cstheme="minorHAnsi"/>
                <w:lang w:val="en-US"/>
              </w:rPr>
              <w:t>Germany</w:t>
            </w:r>
          </w:p>
        </w:tc>
      </w:tr>
      <w:tr w:rsidR="008169F4" w:rsidRPr="00B110BC" w:rsidTr="008705F6">
        <w:trPr>
          <w:cantSplit/>
        </w:trPr>
        <w:tc>
          <w:tcPr>
            <w:tcW w:w="4389" w:type="dxa"/>
            <w:vMerge w:val="restart"/>
            <w:shd w:val="clear" w:color="auto" w:fill="DBE5F1" w:themeFill="accent1" w:themeFillTint="33"/>
          </w:tcPr>
          <w:p w:rsidR="008169F4" w:rsidRPr="00B110BC" w:rsidRDefault="008169F4" w:rsidP="004501AF">
            <w:pPr>
              <w:autoSpaceDE w:val="0"/>
              <w:autoSpaceDN w:val="0"/>
              <w:adjustRightInd w:val="0"/>
              <w:spacing w:line="276" w:lineRule="auto"/>
              <w:rPr>
                <w:rFonts w:cstheme="minorHAnsi"/>
                <w:lang w:val="en-US"/>
              </w:rPr>
            </w:pPr>
            <w:r w:rsidRPr="00B110BC">
              <w:rPr>
                <w:rFonts w:cstheme="minorHAnsi"/>
                <w:lang w:val="en-US"/>
              </w:rPr>
              <w:t xml:space="preserve">2.2.2 Based on the needs stated, </w:t>
            </w:r>
            <w:r w:rsidR="009D075A" w:rsidRPr="00B110BC">
              <w:rPr>
                <w:rFonts w:cstheme="minorHAnsi"/>
                <w:lang w:val="en-US"/>
              </w:rPr>
              <w:t>organize</w:t>
            </w:r>
            <w:r w:rsidRPr="00B110BC">
              <w:rPr>
                <w:rFonts w:cstheme="minorHAnsi"/>
                <w:lang w:val="en-US"/>
              </w:rPr>
              <w:t xml:space="preserve"> seminars and workshops designed to:</w:t>
            </w:r>
          </w:p>
          <w:p w:rsidR="008169F4" w:rsidRPr="00B110BC" w:rsidRDefault="008169F4" w:rsidP="004501AF">
            <w:pPr>
              <w:autoSpaceDE w:val="0"/>
              <w:autoSpaceDN w:val="0"/>
              <w:adjustRightInd w:val="0"/>
              <w:spacing w:line="276" w:lineRule="auto"/>
              <w:rPr>
                <w:rFonts w:cstheme="minorHAnsi"/>
                <w:lang w:val="en-US"/>
              </w:rPr>
            </w:pPr>
            <w:r w:rsidRPr="00B110BC">
              <w:rPr>
                <w:rFonts w:cstheme="minorHAnsi"/>
                <w:lang w:val="en-US"/>
              </w:rPr>
              <w:t>• provide advice on how to implement ISSAI and INTOSAI GOV,</w:t>
            </w:r>
          </w:p>
          <w:p w:rsidR="008169F4" w:rsidRPr="00B110BC" w:rsidRDefault="008169F4" w:rsidP="004501AF">
            <w:pPr>
              <w:autoSpaceDE w:val="0"/>
              <w:autoSpaceDN w:val="0"/>
              <w:adjustRightInd w:val="0"/>
              <w:spacing w:line="276" w:lineRule="auto"/>
              <w:rPr>
                <w:rFonts w:cstheme="minorHAnsi"/>
                <w:lang w:val="en-US"/>
              </w:rPr>
            </w:pPr>
            <w:r w:rsidRPr="00B110BC">
              <w:rPr>
                <w:rFonts w:cstheme="minorHAnsi"/>
                <w:lang w:val="en-US"/>
              </w:rPr>
              <w:t>• share experience on implementation activities and lessons learned and</w:t>
            </w:r>
          </w:p>
          <w:p w:rsidR="008169F4" w:rsidRPr="00B110BC" w:rsidRDefault="008169F4" w:rsidP="004501AF">
            <w:pPr>
              <w:autoSpaceDE w:val="0"/>
              <w:autoSpaceDN w:val="0"/>
              <w:adjustRightInd w:val="0"/>
              <w:spacing w:line="276" w:lineRule="auto"/>
              <w:rPr>
                <w:rFonts w:cstheme="minorHAnsi"/>
                <w:lang w:val="en-US"/>
              </w:rPr>
            </w:pPr>
            <w:r w:rsidRPr="00B110BC">
              <w:rPr>
                <w:rFonts w:cstheme="minorHAnsi"/>
                <w:lang w:val="en-US"/>
              </w:rPr>
              <w:t>• identify EUROSAI good implementation practices</w:t>
            </w:r>
          </w:p>
          <w:p w:rsidR="008169F4" w:rsidRPr="00B110BC" w:rsidRDefault="008169F4" w:rsidP="004501AF">
            <w:pPr>
              <w:spacing w:line="276" w:lineRule="auto"/>
              <w:rPr>
                <w:rFonts w:cstheme="minorHAnsi"/>
                <w:lang w:val="en-US"/>
              </w:rPr>
            </w:pPr>
          </w:p>
        </w:tc>
        <w:tc>
          <w:tcPr>
            <w:tcW w:w="4086" w:type="dxa"/>
          </w:tcPr>
          <w:p w:rsidR="008169F4" w:rsidRPr="00B110BC" w:rsidRDefault="008169F4" w:rsidP="00D052ED">
            <w:pPr>
              <w:autoSpaceDE w:val="0"/>
              <w:autoSpaceDN w:val="0"/>
              <w:adjustRightInd w:val="0"/>
              <w:rPr>
                <w:rFonts w:cstheme="minorHAnsi"/>
                <w:lang w:val="en-US"/>
              </w:rPr>
            </w:pPr>
            <w:r w:rsidRPr="00B110BC">
              <w:rPr>
                <w:rFonts w:cstheme="minorHAnsi"/>
                <w:lang w:val="en-US"/>
              </w:rPr>
              <w:t>Provide contact to experts to</w:t>
            </w:r>
            <w:r w:rsidR="004501AF" w:rsidRPr="00B110BC">
              <w:rPr>
                <w:rFonts w:cstheme="minorHAnsi"/>
                <w:lang w:val="en-US"/>
              </w:rPr>
              <w:t xml:space="preserve"> </w:t>
            </w:r>
            <w:r w:rsidRPr="00B110BC">
              <w:rPr>
                <w:rFonts w:cstheme="minorHAnsi"/>
                <w:lang w:val="en-US"/>
              </w:rPr>
              <w:t>conduct individual trainings</w:t>
            </w:r>
            <w:r w:rsidR="004501AF" w:rsidRPr="00B110BC">
              <w:rPr>
                <w:rFonts w:cstheme="minorHAnsi"/>
                <w:lang w:val="en-US"/>
              </w:rPr>
              <w:t xml:space="preserve"> </w:t>
            </w:r>
            <w:r w:rsidRPr="00B110BC">
              <w:rPr>
                <w:rFonts w:cstheme="minorHAnsi"/>
                <w:lang w:val="en-US"/>
              </w:rPr>
              <w:t>within SAIs</w:t>
            </w:r>
          </w:p>
          <w:p w:rsidR="008169F4" w:rsidRPr="00B110BC" w:rsidRDefault="008169F4" w:rsidP="00D052ED">
            <w:pPr>
              <w:autoSpaceDE w:val="0"/>
              <w:autoSpaceDN w:val="0"/>
              <w:adjustRightInd w:val="0"/>
              <w:rPr>
                <w:rFonts w:cstheme="minorHAnsi"/>
                <w:lang w:val="en-US"/>
              </w:rPr>
            </w:pPr>
          </w:p>
        </w:tc>
        <w:tc>
          <w:tcPr>
            <w:tcW w:w="2541" w:type="dxa"/>
          </w:tcPr>
          <w:p w:rsidR="008169F4" w:rsidRPr="00B110BC" w:rsidRDefault="00873A0D" w:rsidP="00D052ED">
            <w:pPr>
              <w:autoSpaceDE w:val="0"/>
              <w:autoSpaceDN w:val="0"/>
              <w:adjustRightInd w:val="0"/>
              <w:rPr>
                <w:rFonts w:cstheme="minorHAnsi"/>
                <w:lang w:val="en-US"/>
              </w:rPr>
            </w:pPr>
            <w:r w:rsidRPr="00B110BC">
              <w:rPr>
                <w:rFonts w:cstheme="minorHAnsi"/>
                <w:lang w:val="en-US"/>
              </w:rPr>
              <w:t>GT 2 will offer individual support to EUROSAI members</w:t>
            </w:r>
            <w:r w:rsidR="004501AF" w:rsidRPr="00B110BC">
              <w:rPr>
                <w:rFonts w:cstheme="minorHAnsi"/>
                <w:lang w:val="en-US"/>
              </w:rPr>
              <w:t xml:space="preserve"> on demand</w:t>
            </w:r>
          </w:p>
        </w:tc>
        <w:tc>
          <w:tcPr>
            <w:tcW w:w="1582" w:type="dxa"/>
          </w:tcPr>
          <w:p w:rsidR="008169F4" w:rsidRPr="00B110BC" w:rsidRDefault="00873A0D" w:rsidP="00D052ED">
            <w:pPr>
              <w:rPr>
                <w:rFonts w:cstheme="minorHAnsi"/>
                <w:lang w:val="en-US"/>
              </w:rPr>
            </w:pPr>
            <w:r w:rsidRPr="00B110BC">
              <w:rPr>
                <w:rFonts w:cstheme="minorHAnsi"/>
                <w:lang w:val="en-US"/>
              </w:rPr>
              <w:t>permanent</w:t>
            </w:r>
          </w:p>
        </w:tc>
        <w:tc>
          <w:tcPr>
            <w:tcW w:w="1622" w:type="dxa"/>
          </w:tcPr>
          <w:p w:rsidR="008169F4" w:rsidRPr="00B110BC" w:rsidRDefault="004501AF" w:rsidP="00D052ED">
            <w:pPr>
              <w:rPr>
                <w:rFonts w:cstheme="minorHAnsi"/>
                <w:lang w:val="en-US"/>
              </w:rPr>
            </w:pPr>
            <w:r w:rsidRPr="00B110BC">
              <w:rPr>
                <w:rFonts w:cstheme="minorHAnsi"/>
                <w:lang w:val="en-US"/>
              </w:rPr>
              <w:t>Germany</w:t>
            </w:r>
          </w:p>
        </w:tc>
      </w:tr>
      <w:tr w:rsidR="008169F4" w:rsidRPr="00B110BC" w:rsidTr="008705F6">
        <w:trPr>
          <w:cantSplit/>
        </w:trPr>
        <w:tc>
          <w:tcPr>
            <w:tcW w:w="4389" w:type="dxa"/>
            <w:vMerge/>
            <w:shd w:val="clear" w:color="auto" w:fill="DBE5F1" w:themeFill="accent1" w:themeFillTint="33"/>
          </w:tcPr>
          <w:p w:rsidR="008169F4" w:rsidRPr="00B110BC" w:rsidRDefault="008169F4" w:rsidP="00D052ED">
            <w:pPr>
              <w:autoSpaceDE w:val="0"/>
              <w:autoSpaceDN w:val="0"/>
              <w:adjustRightInd w:val="0"/>
              <w:jc w:val="both"/>
              <w:rPr>
                <w:rFonts w:cstheme="minorHAnsi"/>
                <w:lang w:val="en-US"/>
              </w:rPr>
            </w:pPr>
          </w:p>
        </w:tc>
        <w:tc>
          <w:tcPr>
            <w:tcW w:w="4086" w:type="dxa"/>
          </w:tcPr>
          <w:p w:rsidR="008169F4" w:rsidRPr="00B110BC" w:rsidRDefault="008169F4" w:rsidP="00D052ED">
            <w:pPr>
              <w:autoSpaceDE w:val="0"/>
              <w:autoSpaceDN w:val="0"/>
              <w:adjustRightInd w:val="0"/>
              <w:jc w:val="both"/>
              <w:rPr>
                <w:rFonts w:cstheme="minorHAnsi"/>
                <w:lang w:val="en-US"/>
              </w:rPr>
            </w:pPr>
            <w:r w:rsidRPr="00B110BC">
              <w:rPr>
                <w:rFonts w:cstheme="minorHAnsi"/>
                <w:lang w:val="en-US"/>
              </w:rPr>
              <w:t>Explore possibility to involve</w:t>
            </w:r>
            <w:r w:rsidR="004501AF" w:rsidRPr="00B110BC">
              <w:rPr>
                <w:rFonts w:cstheme="minorHAnsi"/>
                <w:lang w:val="en-US"/>
              </w:rPr>
              <w:t xml:space="preserve"> </w:t>
            </w:r>
            <w:r w:rsidRPr="00B110BC">
              <w:rPr>
                <w:rFonts w:cstheme="minorHAnsi"/>
                <w:lang w:val="en-US"/>
              </w:rPr>
              <w:t>European SAIs in IDI's transregional</w:t>
            </w:r>
            <w:r w:rsidR="004501AF" w:rsidRPr="00B110BC">
              <w:rPr>
                <w:rFonts w:cstheme="minorHAnsi"/>
                <w:lang w:val="en-US"/>
              </w:rPr>
              <w:t xml:space="preserve"> </w:t>
            </w:r>
            <w:r w:rsidRPr="00B110BC">
              <w:rPr>
                <w:rFonts w:cstheme="minorHAnsi"/>
                <w:lang w:val="en-US"/>
              </w:rPr>
              <w:t>programme on ISSAIs</w:t>
            </w:r>
            <w:r w:rsidR="004501AF" w:rsidRPr="00B110BC">
              <w:rPr>
                <w:rFonts w:cstheme="minorHAnsi"/>
                <w:lang w:val="en-US"/>
              </w:rPr>
              <w:t xml:space="preserve"> </w:t>
            </w:r>
            <w:r w:rsidRPr="00B110BC">
              <w:rPr>
                <w:rFonts w:cstheme="minorHAnsi"/>
                <w:lang w:val="en-US"/>
              </w:rPr>
              <w:t>implementation</w:t>
            </w:r>
          </w:p>
          <w:p w:rsidR="008169F4" w:rsidRPr="00B110BC" w:rsidRDefault="008169F4" w:rsidP="00D052ED">
            <w:pPr>
              <w:autoSpaceDE w:val="0"/>
              <w:autoSpaceDN w:val="0"/>
              <w:adjustRightInd w:val="0"/>
              <w:jc w:val="both"/>
              <w:rPr>
                <w:rFonts w:cstheme="minorHAnsi"/>
                <w:lang w:val="en-US"/>
              </w:rPr>
            </w:pPr>
          </w:p>
        </w:tc>
        <w:tc>
          <w:tcPr>
            <w:tcW w:w="2541" w:type="dxa"/>
          </w:tcPr>
          <w:p w:rsidR="008169F4" w:rsidRPr="00B110BC" w:rsidRDefault="008169F4" w:rsidP="00D052ED">
            <w:pPr>
              <w:autoSpaceDE w:val="0"/>
              <w:autoSpaceDN w:val="0"/>
              <w:adjustRightInd w:val="0"/>
              <w:rPr>
                <w:rFonts w:cstheme="minorHAnsi"/>
                <w:lang w:val="en-US"/>
              </w:rPr>
            </w:pPr>
            <w:r w:rsidRPr="00B110BC">
              <w:rPr>
                <w:rFonts w:cstheme="minorHAnsi"/>
                <w:lang w:val="en-US"/>
              </w:rPr>
              <w:t>IDI contacted</w:t>
            </w:r>
          </w:p>
          <w:p w:rsidR="00873A0D" w:rsidRPr="00B110BC" w:rsidRDefault="00873A0D" w:rsidP="00D052ED">
            <w:pPr>
              <w:autoSpaceDE w:val="0"/>
              <w:autoSpaceDN w:val="0"/>
              <w:adjustRightInd w:val="0"/>
              <w:rPr>
                <w:rFonts w:cstheme="minorHAnsi"/>
                <w:lang w:val="en-US"/>
              </w:rPr>
            </w:pPr>
          </w:p>
        </w:tc>
        <w:tc>
          <w:tcPr>
            <w:tcW w:w="1582" w:type="dxa"/>
          </w:tcPr>
          <w:p w:rsidR="008169F4" w:rsidRPr="00B110BC" w:rsidRDefault="008169F4" w:rsidP="00D052ED">
            <w:pPr>
              <w:rPr>
                <w:rFonts w:cstheme="minorHAnsi"/>
                <w:lang w:val="en-US"/>
              </w:rPr>
            </w:pPr>
            <w:r w:rsidRPr="00B110BC">
              <w:rPr>
                <w:rFonts w:cstheme="minorHAnsi"/>
                <w:lang w:val="en-US"/>
              </w:rPr>
              <w:t>2012</w:t>
            </w:r>
          </w:p>
        </w:tc>
        <w:tc>
          <w:tcPr>
            <w:tcW w:w="1622" w:type="dxa"/>
          </w:tcPr>
          <w:p w:rsidR="008169F4" w:rsidRPr="00B110BC" w:rsidRDefault="00CF79F0" w:rsidP="00D052ED">
            <w:pPr>
              <w:rPr>
                <w:rFonts w:cstheme="minorHAnsi"/>
                <w:lang w:val="en-US"/>
              </w:rPr>
            </w:pPr>
            <w:r w:rsidRPr="00B110BC">
              <w:rPr>
                <w:rFonts w:cstheme="minorHAnsi"/>
                <w:lang w:val="en-US"/>
              </w:rPr>
              <w:t>Germany</w:t>
            </w:r>
          </w:p>
        </w:tc>
      </w:tr>
      <w:tr w:rsidR="00873A0D" w:rsidRPr="00B110BC" w:rsidTr="00B110BC">
        <w:trPr>
          <w:cantSplit/>
        </w:trPr>
        <w:tc>
          <w:tcPr>
            <w:tcW w:w="4389" w:type="dxa"/>
            <w:vMerge/>
            <w:shd w:val="clear" w:color="auto" w:fill="DBE5F1" w:themeFill="accent1" w:themeFillTint="33"/>
          </w:tcPr>
          <w:p w:rsidR="00873A0D" w:rsidRPr="00B110BC" w:rsidRDefault="00873A0D" w:rsidP="00D052ED">
            <w:pPr>
              <w:autoSpaceDE w:val="0"/>
              <w:autoSpaceDN w:val="0"/>
              <w:adjustRightInd w:val="0"/>
              <w:jc w:val="both"/>
              <w:rPr>
                <w:rFonts w:cstheme="minorHAnsi"/>
                <w:lang w:val="en-US"/>
              </w:rPr>
            </w:pPr>
          </w:p>
        </w:tc>
        <w:tc>
          <w:tcPr>
            <w:tcW w:w="4086" w:type="dxa"/>
            <w:shd w:val="clear" w:color="auto" w:fill="F2F2F2" w:themeFill="background1" w:themeFillShade="F2"/>
          </w:tcPr>
          <w:p w:rsidR="00873A0D" w:rsidRPr="00B110BC" w:rsidRDefault="00873A0D" w:rsidP="00D052ED">
            <w:pPr>
              <w:autoSpaceDE w:val="0"/>
              <w:autoSpaceDN w:val="0"/>
              <w:adjustRightInd w:val="0"/>
              <w:jc w:val="both"/>
              <w:rPr>
                <w:rFonts w:cstheme="minorHAnsi"/>
                <w:lang w:val="en-US"/>
              </w:rPr>
            </w:pPr>
            <w:r w:rsidRPr="00B110BC">
              <w:rPr>
                <w:rFonts w:cstheme="minorHAnsi"/>
                <w:lang w:val="en-US"/>
              </w:rPr>
              <w:t>Based on the need stated by EUROSAI members, support IDI in organising</w:t>
            </w:r>
            <w:bookmarkStart w:id="0" w:name="_GoBack"/>
            <w:bookmarkEnd w:id="0"/>
            <w:r w:rsidRPr="00B110BC">
              <w:rPr>
                <w:rFonts w:cstheme="minorHAnsi"/>
                <w:lang w:val="en-US"/>
              </w:rPr>
              <w:t xml:space="preserve"> the</w:t>
            </w:r>
            <w:r w:rsidR="00C57373" w:rsidRPr="00B110BC">
              <w:rPr>
                <w:rFonts w:cstheme="minorHAnsi"/>
                <w:lang w:val="en-US"/>
              </w:rPr>
              <w:t xml:space="preserve"> members’</w:t>
            </w:r>
            <w:r w:rsidRPr="00B110BC">
              <w:rPr>
                <w:rFonts w:cstheme="minorHAnsi"/>
                <w:lang w:val="en-US"/>
              </w:rPr>
              <w:t xml:space="preserve"> participation in the programme</w:t>
            </w:r>
          </w:p>
          <w:p w:rsidR="004501AF" w:rsidRPr="00B110BC" w:rsidRDefault="004501AF" w:rsidP="00D052ED">
            <w:pPr>
              <w:autoSpaceDE w:val="0"/>
              <w:autoSpaceDN w:val="0"/>
              <w:adjustRightInd w:val="0"/>
              <w:jc w:val="both"/>
              <w:rPr>
                <w:rFonts w:cstheme="minorHAnsi"/>
                <w:lang w:val="en-US"/>
              </w:rPr>
            </w:pPr>
          </w:p>
        </w:tc>
        <w:tc>
          <w:tcPr>
            <w:tcW w:w="2541" w:type="dxa"/>
            <w:shd w:val="clear" w:color="auto" w:fill="F2F2F2" w:themeFill="background1" w:themeFillShade="F2"/>
          </w:tcPr>
          <w:p w:rsidR="00873A0D" w:rsidRPr="00B110BC" w:rsidRDefault="00873A0D" w:rsidP="00873A0D">
            <w:pPr>
              <w:autoSpaceDE w:val="0"/>
              <w:autoSpaceDN w:val="0"/>
              <w:adjustRightInd w:val="0"/>
              <w:rPr>
                <w:rFonts w:cstheme="minorHAnsi"/>
                <w:lang w:val="en-US"/>
              </w:rPr>
            </w:pPr>
            <w:r w:rsidRPr="00B110BC">
              <w:rPr>
                <w:rFonts w:cstheme="minorHAnsi"/>
                <w:lang w:val="en-US"/>
              </w:rPr>
              <w:t>9 EUROSAI m</w:t>
            </w:r>
            <w:r w:rsidR="004501AF" w:rsidRPr="00B110BC">
              <w:rPr>
                <w:rFonts w:cstheme="minorHAnsi"/>
                <w:lang w:val="en-US"/>
              </w:rPr>
              <w:t>embers enrolled in 3i Programme</w:t>
            </w:r>
          </w:p>
        </w:tc>
        <w:tc>
          <w:tcPr>
            <w:tcW w:w="1582" w:type="dxa"/>
            <w:shd w:val="clear" w:color="auto" w:fill="F2F2F2" w:themeFill="background1" w:themeFillShade="F2"/>
          </w:tcPr>
          <w:p w:rsidR="00873A0D" w:rsidRPr="00B110BC" w:rsidRDefault="004501AF" w:rsidP="00D052ED">
            <w:pPr>
              <w:rPr>
                <w:rFonts w:cstheme="minorHAnsi"/>
                <w:lang w:val="en-US"/>
              </w:rPr>
            </w:pPr>
            <w:r w:rsidRPr="00B110BC">
              <w:rPr>
                <w:rFonts w:cstheme="minorHAnsi"/>
                <w:lang w:val="en-US"/>
              </w:rPr>
              <w:t>2012</w:t>
            </w:r>
          </w:p>
        </w:tc>
        <w:tc>
          <w:tcPr>
            <w:tcW w:w="1622" w:type="dxa"/>
            <w:shd w:val="clear" w:color="auto" w:fill="F2F2F2" w:themeFill="background1" w:themeFillShade="F2"/>
          </w:tcPr>
          <w:p w:rsidR="00873A0D" w:rsidRPr="00B110BC" w:rsidRDefault="004501AF" w:rsidP="00D052ED">
            <w:pPr>
              <w:rPr>
                <w:rFonts w:cstheme="minorHAnsi"/>
                <w:lang w:val="en-US"/>
              </w:rPr>
            </w:pPr>
            <w:r w:rsidRPr="00B110BC">
              <w:rPr>
                <w:rFonts w:cstheme="minorHAnsi"/>
                <w:lang w:val="en-US"/>
              </w:rPr>
              <w:t>Germany</w:t>
            </w:r>
          </w:p>
        </w:tc>
      </w:tr>
      <w:tr w:rsidR="008169F4" w:rsidRPr="00B110BC" w:rsidTr="008705F6">
        <w:trPr>
          <w:cantSplit/>
        </w:trPr>
        <w:tc>
          <w:tcPr>
            <w:tcW w:w="4389" w:type="dxa"/>
            <w:vMerge/>
            <w:shd w:val="clear" w:color="auto" w:fill="DBE5F1" w:themeFill="accent1" w:themeFillTint="33"/>
          </w:tcPr>
          <w:p w:rsidR="008169F4" w:rsidRPr="00B110BC" w:rsidRDefault="008169F4" w:rsidP="00D052ED">
            <w:pPr>
              <w:autoSpaceDE w:val="0"/>
              <w:autoSpaceDN w:val="0"/>
              <w:adjustRightInd w:val="0"/>
              <w:jc w:val="both"/>
              <w:rPr>
                <w:rFonts w:cstheme="minorHAnsi"/>
                <w:lang w:val="en-US"/>
              </w:rPr>
            </w:pPr>
          </w:p>
        </w:tc>
        <w:tc>
          <w:tcPr>
            <w:tcW w:w="4086" w:type="dxa"/>
          </w:tcPr>
          <w:p w:rsidR="008169F4" w:rsidRPr="00B110BC" w:rsidRDefault="008169F4" w:rsidP="004501AF">
            <w:pPr>
              <w:autoSpaceDE w:val="0"/>
              <w:autoSpaceDN w:val="0"/>
              <w:adjustRightInd w:val="0"/>
              <w:jc w:val="both"/>
              <w:rPr>
                <w:rFonts w:cstheme="minorHAnsi"/>
                <w:lang w:val="en-US"/>
              </w:rPr>
            </w:pPr>
            <w:r w:rsidRPr="00B110BC">
              <w:rPr>
                <w:rFonts w:cstheme="minorHAnsi"/>
                <w:lang w:val="en-US"/>
              </w:rPr>
              <w:t>Explore possibility of using</w:t>
            </w:r>
            <w:r w:rsidR="004501AF" w:rsidRPr="00B110BC">
              <w:rPr>
                <w:rFonts w:cstheme="minorHAnsi"/>
                <w:lang w:val="en-US"/>
              </w:rPr>
              <w:t xml:space="preserve"> </w:t>
            </w:r>
            <w:r w:rsidRPr="00B110BC">
              <w:rPr>
                <w:rFonts w:cstheme="minorHAnsi"/>
                <w:lang w:val="en-US"/>
              </w:rPr>
              <w:t>the respective training</w:t>
            </w:r>
            <w:r w:rsidR="004501AF" w:rsidRPr="00B110BC">
              <w:rPr>
                <w:rFonts w:cstheme="minorHAnsi"/>
                <w:lang w:val="en-US"/>
              </w:rPr>
              <w:t xml:space="preserve"> </w:t>
            </w:r>
            <w:r w:rsidRPr="00B110BC">
              <w:rPr>
                <w:rFonts w:cstheme="minorHAnsi"/>
                <w:lang w:val="en-US"/>
              </w:rPr>
              <w:t>materials and manuals</w:t>
            </w:r>
            <w:r w:rsidR="004501AF" w:rsidRPr="00B110BC">
              <w:rPr>
                <w:rFonts w:cstheme="minorHAnsi"/>
                <w:lang w:val="en-US"/>
              </w:rPr>
              <w:t xml:space="preserve"> </w:t>
            </w:r>
            <w:r w:rsidRPr="00B110BC">
              <w:rPr>
                <w:rFonts w:cstheme="minorHAnsi"/>
                <w:lang w:val="en-US"/>
              </w:rPr>
              <w:t>developed</w:t>
            </w:r>
          </w:p>
        </w:tc>
        <w:tc>
          <w:tcPr>
            <w:tcW w:w="2541" w:type="dxa"/>
          </w:tcPr>
          <w:p w:rsidR="008169F4" w:rsidRPr="00B110BC" w:rsidRDefault="004501AF" w:rsidP="00D052ED">
            <w:pPr>
              <w:autoSpaceDE w:val="0"/>
              <w:autoSpaceDN w:val="0"/>
              <w:adjustRightInd w:val="0"/>
              <w:rPr>
                <w:rFonts w:cstheme="minorHAnsi"/>
                <w:lang w:val="en-US"/>
              </w:rPr>
            </w:pPr>
            <w:r w:rsidRPr="00B110BC">
              <w:rPr>
                <w:rFonts w:cstheme="minorHAnsi"/>
                <w:lang w:val="en-US"/>
              </w:rPr>
              <w:t>IDI material will be shared after completion of 3i Programme</w:t>
            </w:r>
          </w:p>
          <w:p w:rsidR="004501AF" w:rsidRPr="00B110BC" w:rsidRDefault="004501AF" w:rsidP="00D052ED">
            <w:pPr>
              <w:autoSpaceDE w:val="0"/>
              <w:autoSpaceDN w:val="0"/>
              <w:adjustRightInd w:val="0"/>
              <w:rPr>
                <w:rFonts w:cstheme="minorHAnsi"/>
                <w:lang w:val="en-US"/>
              </w:rPr>
            </w:pPr>
          </w:p>
        </w:tc>
        <w:tc>
          <w:tcPr>
            <w:tcW w:w="1582" w:type="dxa"/>
          </w:tcPr>
          <w:p w:rsidR="008169F4" w:rsidRPr="00B110BC" w:rsidRDefault="008169F4" w:rsidP="00D052ED">
            <w:pPr>
              <w:rPr>
                <w:rFonts w:cstheme="minorHAnsi"/>
                <w:lang w:val="en-US"/>
              </w:rPr>
            </w:pPr>
            <w:r w:rsidRPr="00B110BC">
              <w:rPr>
                <w:rFonts w:cstheme="minorHAnsi"/>
                <w:lang w:val="en-US"/>
              </w:rPr>
              <w:t>2012</w:t>
            </w:r>
          </w:p>
        </w:tc>
        <w:tc>
          <w:tcPr>
            <w:tcW w:w="1622" w:type="dxa"/>
          </w:tcPr>
          <w:p w:rsidR="008169F4" w:rsidRPr="00B110BC" w:rsidRDefault="00CF79F0" w:rsidP="00D052ED">
            <w:pPr>
              <w:rPr>
                <w:rFonts w:cstheme="minorHAnsi"/>
                <w:lang w:val="en-US"/>
              </w:rPr>
            </w:pPr>
            <w:r w:rsidRPr="00B110BC">
              <w:rPr>
                <w:rFonts w:cstheme="minorHAnsi"/>
                <w:lang w:val="en-US"/>
              </w:rPr>
              <w:t>Germany</w:t>
            </w:r>
          </w:p>
        </w:tc>
      </w:tr>
      <w:tr w:rsidR="004501AF" w:rsidRPr="00B110BC" w:rsidTr="008705F6">
        <w:trPr>
          <w:cantSplit/>
        </w:trPr>
        <w:tc>
          <w:tcPr>
            <w:tcW w:w="4389" w:type="dxa"/>
            <w:vMerge/>
            <w:shd w:val="clear" w:color="auto" w:fill="DBE5F1" w:themeFill="accent1" w:themeFillTint="33"/>
          </w:tcPr>
          <w:p w:rsidR="004501AF" w:rsidRPr="00B110BC" w:rsidRDefault="004501AF" w:rsidP="00D052ED">
            <w:pPr>
              <w:autoSpaceDE w:val="0"/>
              <w:autoSpaceDN w:val="0"/>
              <w:adjustRightInd w:val="0"/>
              <w:jc w:val="both"/>
              <w:rPr>
                <w:rFonts w:cstheme="minorHAnsi"/>
                <w:lang w:val="en-US"/>
              </w:rPr>
            </w:pPr>
          </w:p>
        </w:tc>
        <w:tc>
          <w:tcPr>
            <w:tcW w:w="4086" w:type="dxa"/>
          </w:tcPr>
          <w:p w:rsidR="004501AF" w:rsidRPr="00B110BC" w:rsidRDefault="004501AF" w:rsidP="00D052ED">
            <w:pPr>
              <w:autoSpaceDE w:val="0"/>
              <w:autoSpaceDN w:val="0"/>
              <w:adjustRightInd w:val="0"/>
              <w:jc w:val="both"/>
              <w:rPr>
                <w:rFonts w:cstheme="minorHAnsi"/>
                <w:lang w:val="en-US"/>
              </w:rPr>
            </w:pPr>
            <w:r w:rsidRPr="00B110BC">
              <w:rPr>
                <w:rFonts w:cstheme="minorHAnsi"/>
                <w:lang w:val="en-US"/>
              </w:rPr>
              <w:t>Draft concept for possible seminar in 2013</w:t>
            </w:r>
          </w:p>
        </w:tc>
        <w:tc>
          <w:tcPr>
            <w:tcW w:w="2541" w:type="dxa"/>
          </w:tcPr>
          <w:p w:rsidR="004501AF" w:rsidRPr="00B110BC" w:rsidRDefault="004501AF" w:rsidP="00D052ED">
            <w:pPr>
              <w:autoSpaceDE w:val="0"/>
              <w:autoSpaceDN w:val="0"/>
              <w:adjustRightInd w:val="0"/>
              <w:rPr>
                <w:rFonts w:cstheme="minorHAnsi"/>
                <w:lang w:val="en-US"/>
              </w:rPr>
            </w:pPr>
            <w:r w:rsidRPr="00B110BC">
              <w:rPr>
                <w:rFonts w:cstheme="minorHAnsi"/>
                <w:lang w:val="en-US"/>
              </w:rPr>
              <w:t>Draft agreed</w:t>
            </w:r>
          </w:p>
        </w:tc>
        <w:tc>
          <w:tcPr>
            <w:tcW w:w="1582" w:type="dxa"/>
          </w:tcPr>
          <w:p w:rsidR="004501AF" w:rsidRPr="00B110BC" w:rsidRDefault="004501AF" w:rsidP="00D052ED">
            <w:pPr>
              <w:autoSpaceDE w:val="0"/>
              <w:autoSpaceDN w:val="0"/>
              <w:adjustRightInd w:val="0"/>
              <w:jc w:val="both"/>
              <w:rPr>
                <w:rFonts w:cstheme="minorHAnsi"/>
                <w:lang w:val="en-US"/>
              </w:rPr>
            </w:pPr>
            <w:r w:rsidRPr="00B110BC">
              <w:rPr>
                <w:rFonts w:cstheme="minorHAnsi"/>
                <w:lang w:val="en-US"/>
              </w:rPr>
              <w:t>2013</w:t>
            </w:r>
          </w:p>
        </w:tc>
        <w:tc>
          <w:tcPr>
            <w:tcW w:w="1622" w:type="dxa"/>
          </w:tcPr>
          <w:p w:rsidR="004501AF" w:rsidRPr="00B110BC" w:rsidRDefault="004501AF" w:rsidP="004501AF">
            <w:pPr>
              <w:autoSpaceDE w:val="0"/>
              <w:autoSpaceDN w:val="0"/>
              <w:adjustRightInd w:val="0"/>
              <w:jc w:val="both"/>
              <w:rPr>
                <w:rFonts w:cstheme="minorHAnsi"/>
                <w:lang w:val="en-US"/>
              </w:rPr>
            </w:pPr>
            <w:r w:rsidRPr="00B110BC">
              <w:rPr>
                <w:rFonts w:cstheme="minorHAnsi"/>
                <w:lang w:val="en-US"/>
              </w:rPr>
              <w:t>Austria, Denmark, Germany, Romania, Sweden</w:t>
            </w:r>
          </w:p>
        </w:tc>
      </w:tr>
      <w:tr w:rsidR="008169F4" w:rsidRPr="00B110BC" w:rsidTr="008705F6">
        <w:trPr>
          <w:cantSplit/>
        </w:trPr>
        <w:tc>
          <w:tcPr>
            <w:tcW w:w="4389" w:type="dxa"/>
            <w:vMerge/>
            <w:shd w:val="clear" w:color="auto" w:fill="DBE5F1" w:themeFill="accent1" w:themeFillTint="33"/>
          </w:tcPr>
          <w:p w:rsidR="008169F4" w:rsidRPr="00B110BC" w:rsidRDefault="008169F4" w:rsidP="00D052ED">
            <w:pPr>
              <w:autoSpaceDE w:val="0"/>
              <w:autoSpaceDN w:val="0"/>
              <w:adjustRightInd w:val="0"/>
              <w:jc w:val="both"/>
              <w:rPr>
                <w:rFonts w:cstheme="minorHAnsi"/>
                <w:lang w:val="en-US"/>
              </w:rPr>
            </w:pPr>
          </w:p>
        </w:tc>
        <w:tc>
          <w:tcPr>
            <w:tcW w:w="4086" w:type="dxa"/>
            <w:vMerge w:val="restart"/>
          </w:tcPr>
          <w:p w:rsidR="008169F4" w:rsidRPr="00B110BC" w:rsidRDefault="008169F4" w:rsidP="00D052ED">
            <w:pPr>
              <w:autoSpaceDE w:val="0"/>
              <w:autoSpaceDN w:val="0"/>
              <w:adjustRightInd w:val="0"/>
              <w:jc w:val="both"/>
              <w:rPr>
                <w:rFonts w:cstheme="minorHAnsi"/>
                <w:lang w:val="en-US"/>
              </w:rPr>
            </w:pPr>
            <w:r w:rsidRPr="00B110BC">
              <w:rPr>
                <w:rFonts w:cstheme="minorHAnsi"/>
                <w:lang w:val="en-US"/>
              </w:rPr>
              <w:t>Find host for first seminar /</w:t>
            </w:r>
          </w:p>
          <w:p w:rsidR="008169F4" w:rsidRPr="00B110BC" w:rsidRDefault="008169F4" w:rsidP="00D052ED">
            <w:pPr>
              <w:autoSpaceDE w:val="0"/>
              <w:autoSpaceDN w:val="0"/>
              <w:adjustRightInd w:val="0"/>
              <w:jc w:val="both"/>
              <w:rPr>
                <w:rFonts w:cstheme="minorHAnsi"/>
                <w:lang w:val="en-US"/>
              </w:rPr>
            </w:pPr>
            <w:r w:rsidRPr="00B110BC">
              <w:rPr>
                <w:rFonts w:cstheme="minorHAnsi"/>
                <w:lang w:val="en-US"/>
              </w:rPr>
              <w:t xml:space="preserve">support host in </w:t>
            </w:r>
            <w:r w:rsidR="009D075A" w:rsidRPr="00B110BC">
              <w:rPr>
                <w:rFonts w:cstheme="minorHAnsi"/>
                <w:lang w:val="en-US"/>
              </w:rPr>
              <w:t>organizing</w:t>
            </w:r>
            <w:r w:rsidRPr="00B110BC">
              <w:rPr>
                <w:rFonts w:cstheme="minorHAnsi"/>
                <w:lang w:val="en-US"/>
              </w:rPr>
              <w:t xml:space="preserve"> the</w:t>
            </w:r>
            <w:r w:rsidR="001B2380" w:rsidRPr="00B110BC">
              <w:rPr>
                <w:rFonts w:cstheme="minorHAnsi"/>
                <w:lang w:val="en-US"/>
              </w:rPr>
              <w:t xml:space="preserve"> seminar</w:t>
            </w:r>
          </w:p>
          <w:p w:rsidR="008169F4" w:rsidRPr="00B110BC" w:rsidRDefault="008169F4" w:rsidP="00D052ED">
            <w:pPr>
              <w:autoSpaceDE w:val="0"/>
              <w:autoSpaceDN w:val="0"/>
              <w:adjustRightInd w:val="0"/>
              <w:jc w:val="both"/>
              <w:rPr>
                <w:rFonts w:cstheme="minorHAnsi"/>
                <w:lang w:val="en-US"/>
              </w:rPr>
            </w:pPr>
          </w:p>
        </w:tc>
        <w:tc>
          <w:tcPr>
            <w:tcW w:w="2541" w:type="dxa"/>
          </w:tcPr>
          <w:p w:rsidR="008169F4" w:rsidRPr="00B110BC" w:rsidRDefault="008169F4" w:rsidP="00D052ED">
            <w:pPr>
              <w:autoSpaceDE w:val="0"/>
              <w:autoSpaceDN w:val="0"/>
              <w:adjustRightInd w:val="0"/>
              <w:rPr>
                <w:rFonts w:cstheme="minorHAnsi"/>
                <w:lang w:val="en-US"/>
              </w:rPr>
            </w:pPr>
            <w:r w:rsidRPr="00B110BC">
              <w:rPr>
                <w:rFonts w:cstheme="minorHAnsi"/>
                <w:lang w:val="en-US"/>
              </w:rPr>
              <w:t>Host found, seminar</w:t>
            </w:r>
          </w:p>
          <w:p w:rsidR="008169F4" w:rsidRPr="00B110BC" w:rsidRDefault="009D075A" w:rsidP="00D052ED">
            <w:pPr>
              <w:autoSpaceDE w:val="0"/>
              <w:autoSpaceDN w:val="0"/>
              <w:adjustRightInd w:val="0"/>
              <w:jc w:val="both"/>
              <w:rPr>
                <w:rFonts w:cstheme="minorHAnsi"/>
                <w:lang w:val="en-US"/>
              </w:rPr>
            </w:pPr>
            <w:r w:rsidRPr="00B110BC">
              <w:rPr>
                <w:rFonts w:cstheme="minorHAnsi"/>
                <w:lang w:val="en-US"/>
              </w:rPr>
              <w:t>organization</w:t>
            </w:r>
            <w:r w:rsidR="008169F4" w:rsidRPr="00B110BC">
              <w:rPr>
                <w:rFonts w:cstheme="minorHAnsi"/>
                <w:lang w:val="en-US"/>
              </w:rPr>
              <w:t xml:space="preserve"> started</w:t>
            </w:r>
          </w:p>
          <w:p w:rsidR="008169F4" w:rsidRPr="00B110BC" w:rsidRDefault="008169F4" w:rsidP="00D052ED">
            <w:pPr>
              <w:autoSpaceDE w:val="0"/>
              <w:autoSpaceDN w:val="0"/>
              <w:adjustRightInd w:val="0"/>
              <w:jc w:val="both"/>
              <w:rPr>
                <w:rFonts w:cstheme="minorHAnsi"/>
                <w:lang w:val="en-US"/>
              </w:rPr>
            </w:pPr>
          </w:p>
        </w:tc>
        <w:tc>
          <w:tcPr>
            <w:tcW w:w="1582" w:type="dxa"/>
          </w:tcPr>
          <w:p w:rsidR="008169F4" w:rsidRPr="00B110BC" w:rsidRDefault="004501AF" w:rsidP="004501AF">
            <w:pPr>
              <w:autoSpaceDE w:val="0"/>
              <w:autoSpaceDN w:val="0"/>
              <w:adjustRightInd w:val="0"/>
              <w:jc w:val="both"/>
              <w:rPr>
                <w:rFonts w:cstheme="minorHAnsi"/>
                <w:lang w:val="en-US"/>
              </w:rPr>
            </w:pPr>
            <w:r w:rsidRPr="00B110BC">
              <w:rPr>
                <w:rFonts w:cstheme="minorHAnsi"/>
                <w:lang w:val="en-US"/>
              </w:rPr>
              <w:t>2013</w:t>
            </w:r>
          </w:p>
        </w:tc>
        <w:tc>
          <w:tcPr>
            <w:tcW w:w="1622" w:type="dxa"/>
          </w:tcPr>
          <w:p w:rsidR="008169F4" w:rsidRPr="00B110BC" w:rsidRDefault="00CF79F0" w:rsidP="00D052ED">
            <w:pPr>
              <w:autoSpaceDE w:val="0"/>
              <w:autoSpaceDN w:val="0"/>
              <w:adjustRightInd w:val="0"/>
              <w:jc w:val="both"/>
              <w:rPr>
                <w:rFonts w:cstheme="minorHAnsi"/>
                <w:lang w:val="en-US"/>
              </w:rPr>
            </w:pPr>
            <w:r w:rsidRPr="00B110BC">
              <w:rPr>
                <w:rFonts w:cstheme="minorHAnsi"/>
                <w:lang w:val="en-US"/>
              </w:rPr>
              <w:t>Germany</w:t>
            </w:r>
          </w:p>
        </w:tc>
      </w:tr>
      <w:tr w:rsidR="008169F4" w:rsidRPr="00B110BC" w:rsidTr="003E438F">
        <w:trPr>
          <w:cantSplit/>
        </w:trPr>
        <w:tc>
          <w:tcPr>
            <w:tcW w:w="4389" w:type="dxa"/>
            <w:vMerge/>
            <w:tcBorders>
              <w:bottom w:val="single" w:sz="4" w:space="0" w:color="auto"/>
            </w:tcBorders>
            <w:shd w:val="clear" w:color="auto" w:fill="DBE5F1" w:themeFill="accent1" w:themeFillTint="33"/>
          </w:tcPr>
          <w:p w:rsidR="008169F4" w:rsidRPr="00B110BC" w:rsidRDefault="008169F4" w:rsidP="00D052ED">
            <w:pPr>
              <w:autoSpaceDE w:val="0"/>
              <w:autoSpaceDN w:val="0"/>
              <w:adjustRightInd w:val="0"/>
              <w:jc w:val="both"/>
              <w:rPr>
                <w:rFonts w:cstheme="minorHAnsi"/>
                <w:lang w:val="en-US"/>
              </w:rPr>
            </w:pPr>
          </w:p>
        </w:tc>
        <w:tc>
          <w:tcPr>
            <w:tcW w:w="4086" w:type="dxa"/>
            <w:vMerge/>
            <w:tcBorders>
              <w:bottom w:val="single" w:sz="4" w:space="0" w:color="auto"/>
            </w:tcBorders>
          </w:tcPr>
          <w:p w:rsidR="008169F4" w:rsidRPr="00B110BC" w:rsidRDefault="008169F4" w:rsidP="00D052ED">
            <w:pPr>
              <w:autoSpaceDE w:val="0"/>
              <w:autoSpaceDN w:val="0"/>
              <w:adjustRightInd w:val="0"/>
              <w:jc w:val="both"/>
              <w:rPr>
                <w:rFonts w:cstheme="minorHAnsi"/>
                <w:lang w:val="en-US"/>
              </w:rPr>
            </w:pPr>
          </w:p>
        </w:tc>
        <w:tc>
          <w:tcPr>
            <w:tcW w:w="2541" w:type="dxa"/>
            <w:tcBorders>
              <w:bottom w:val="single" w:sz="4" w:space="0" w:color="auto"/>
            </w:tcBorders>
          </w:tcPr>
          <w:p w:rsidR="008169F4" w:rsidRPr="00B110BC" w:rsidRDefault="008169F4" w:rsidP="00D052ED">
            <w:pPr>
              <w:autoSpaceDE w:val="0"/>
              <w:autoSpaceDN w:val="0"/>
              <w:adjustRightInd w:val="0"/>
              <w:jc w:val="both"/>
              <w:rPr>
                <w:rFonts w:cstheme="minorHAnsi"/>
                <w:lang w:val="en-US"/>
              </w:rPr>
            </w:pPr>
            <w:r w:rsidRPr="00B110BC">
              <w:rPr>
                <w:rFonts w:cstheme="minorHAnsi"/>
                <w:lang w:val="en-US"/>
              </w:rPr>
              <w:t>Seminar has taken</w:t>
            </w:r>
          </w:p>
          <w:p w:rsidR="00DE594B" w:rsidRPr="00B110BC" w:rsidRDefault="008169F4" w:rsidP="008705F6">
            <w:pPr>
              <w:autoSpaceDE w:val="0"/>
              <w:autoSpaceDN w:val="0"/>
              <w:adjustRightInd w:val="0"/>
              <w:jc w:val="both"/>
              <w:rPr>
                <w:rFonts w:cstheme="minorHAnsi"/>
                <w:lang w:val="en-US"/>
              </w:rPr>
            </w:pPr>
            <w:r w:rsidRPr="00B110BC">
              <w:rPr>
                <w:rFonts w:cstheme="minorHAnsi"/>
                <w:lang w:val="en-US"/>
              </w:rPr>
              <w:t>Place</w:t>
            </w:r>
          </w:p>
        </w:tc>
        <w:tc>
          <w:tcPr>
            <w:tcW w:w="1582" w:type="dxa"/>
            <w:tcBorders>
              <w:bottom w:val="single" w:sz="4" w:space="0" w:color="auto"/>
            </w:tcBorders>
          </w:tcPr>
          <w:p w:rsidR="008169F4" w:rsidRPr="00B110BC" w:rsidRDefault="008169F4" w:rsidP="00D052ED">
            <w:pPr>
              <w:autoSpaceDE w:val="0"/>
              <w:autoSpaceDN w:val="0"/>
              <w:adjustRightInd w:val="0"/>
              <w:jc w:val="both"/>
              <w:rPr>
                <w:rFonts w:cstheme="minorHAnsi"/>
                <w:lang w:val="en-US"/>
              </w:rPr>
            </w:pPr>
            <w:r w:rsidRPr="00B110BC">
              <w:rPr>
                <w:rFonts w:cstheme="minorHAnsi"/>
                <w:lang w:val="en-US"/>
              </w:rPr>
              <w:t>2013</w:t>
            </w:r>
          </w:p>
        </w:tc>
        <w:tc>
          <w:tcPr>
            <w:tcW w:w="1622" w:type="dxa"/>
            <w:tcBorders>
              <w:bottom w:val="single" w:sz="4" w:space="0" w:color="auto"/>
            </w:tcBorders>
          </w:tcPr>
          <w:p w:rsidR="008169F4" w:rsidRPr="00B110BC" w:rsidRDefault="008169F4" w:rsidP="00D052ED">
            <w:pPr>
              <w:autoSpaceDE w:val="0"/>
              <w:autoSpaceDN w:val="0"/>
              <w:adjustRightInd w:val="0"/>
              <w:jc w:val="both"/>
              <w:rPr>
                <w:rFonts w:cstheme="minorHAnsi"/>
                <w:lang w:val="en-US"/>
              </w:rPr>
            </w:pPr>
          </w:p>
        </w:tc>
      </w:tr>
      <w:tr w:rsidR="008169F4" w:rsidRPr="00B110BC" w:rsidTr="00811586">
        <w:trPr>
          <w:cantSplit/>
        </w:trPr>
        <w:tc>
          <w:tcPr>
            <w:tcW w:w="14220" w:type="dxa"/>
            <w:gridSpan w:val="5"/>
            <w:tcBorders>
              <w:top w:val="single" w:sz="4" w:space="0" w:color="auto"/>
              <w:left w:val="single" w:sz="4" w:space="0" w:color="auto"/>
              <w:bottom w:val="single" w:sz="4" w:space="0" w:color="auto"/>
              <w:right w:val="single" w:sz="4" w:space="0" w:color="auto"/>
            </w:tcBorders>
            <w:shd w:val="clear" w:color="auto" w:fill="A4246D"/>
            <w:vAlign w:val="center"/>
          </w:tcPr>
          <w:p w:rsidR="003E17AE" w:rsidRPr="00811586" w:rsidRDefault="003E17AE" w:rsidP="003E17AE">
            <w:pPr>
              <w:autoSpaceDE w:val="0"/>
              <w:autoSpaceDN w:val="0"/>
              <w:adjustRightInd w:val="0"/>
              <w:jc w:val="center"/>
              <w:rPr>
                <w:rFonts w:cstheme="minorHAnsi"/>
                <w:b/>
                <w:color w:val="FFFFFF" w:themeColor="background1"/>
                <w:lang w:val="en-US"/>
              </w:rPr>
            </w:pPr>
          </w:p>
          <w:p w:rsidR="003E17AE" w:rsidRPr="00811586" w:rsidRDefault="008169F4" w:rsidP="00E457DC">
            <w:pPr>
              <w:autoSpaceDE w:val="0"/>
              <w:autoSpaceDN w:val="0"/>
              <w:adjustRightInd w:val="0"/>
              <w:jc w:val="center"/>
              <w:rPr>
                <w:rFonts w:cstheme="minorHAnsi"/>
                <w:lang w:val="en-US"/>
              </w:rPr>
            </w:pPr>
            <w:r w:rsidRPr="00811586">
              <w:rPr>
                <w:rFonts w:cstheme="minorHAnsi"/>
                <w:b/>
                <w:color w:val="FFFFFF" w:themeColor="background1"/>
                <w:sz w:val="28"/>
                <w:szCs w:val="28"/>
                <w:lang w:val="en-US"/>
              </w:rPr>
              <w:t xml:space="preserve">GOAL 3 </w:t>
            </w:r>
            <w:r w:rsidR="00E457DC" w:rsidRPr="00811586">
              <w:rPr>
                <w:rFonts w:cstheme="minorHAnsi"/>
                <w:b/>
                <w:color w:val="FFFFFF" w:themeColor="background1"/>
                <w:sz w:val="28"/>
                <w:szCs w:val="28"/>
                <w:lang w:val="en-US"/>
              </w:rPr>
              <w:t>–</w:t>
            </w:r>
            <w:r w:rsidRPr="00811586">
              <w:rPr>
                <w:rFonts w:cstheme="minorHAnsi"/>
                <w:b/>
                <w:color w:val="FFFFFF" w:themeColor="background1"/>
                <w:sz w:val="28"/>
                <w:szCs w:val="28"/>
                <w:lang w:val="en-US"/>
              </w:rPr>
              <w:t xml:space="preserve"> </w:t>
            </w:r>
            <w:r w:rsidR="00E457DC" w:rsidRPr="00811586">
              <w:rPr>
                <w:rFonts w:cstheme="minorHAnsi"/>
                <w:b/>
                <w:color w:val="FFFFFF" w:themeColor="background1"/>
                <w:sz w:val="28"/>
                <w:szCs w:val="28"/>
                <w:lang w:val="en-US"/>
              </w:rPr>
              <w:t xml:space="preserve">Knowledge </w:t>
            </w:r>
            <w:r w:rsidRPr="00811586">
              <w:rPr>
                <w:rFonts w:cstheme="minorHAnsi"/>
                <w:b/>
                <w:color w:val="FFFFFF" w:themeColor="background1"/>
                <w:sz w:val="28"/>
                <w:szCs w:val="28"/>
                <w:lang w:val="en-US"/>
              </w:rPr>
              <w:t xml:space="preserve">Sharing </w:t>
            </w:r>
          </w:p>
        </w:tc>
      </w:tr>
      <w:tr w:rsidR="00B879DA" w:rsidRPr="00811586" w:rsidTr="003E438F">
        <w:trPr>
          <w:cantSplit/>
        </w:trPr>
        <w:tc>
          <w:tcPr>
            <w:tcW w:w="4389" w:type="dxa"/>
            <w:vMerge w:val="restart"/>
            <w:tcBorders>
              <w:top w:val="single" w:sz="4" w:space="0" w:color="auto"/>
            </w:tcBorders>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p w:rsidR="00B879DA" w:rsidRPr="00B110BC" w:rsidRDefault="00B879DA" w:rsidP="00D052ED">
            <w:pPr>
              <w:autoSpaceDE w:val="0"/>
              <w:autoSpaceDN w:val="0"/>
              <w:adjustRightInd w:val="0"/>
              <w:spacing w:line="360" w:lineRule="auto"/>
              <w:jc w:val="both"/>
              <w:rPr>
                <w:rFonts w:cstheme="minorHAnsi"/>
                <w:lang w:val="en-US"/>
              </w:rPr>
            </w:pPr>
          </w:p>
          <w:p w:rsidR="00B879DA" w:rsidRPr="00B110BC" w:rsidRDefault="00B879DA" w:rsidP="00D052ED">
            <w:pPr>
              <w:autoSpaceDE w:val="0"/>
              <w:autoSpaceDN w:val="0"/>
              <w:adjustRightInd w:val="0"/>
              <w:spacing w:line="360" w:lineRule="auto"/>
              <w:jc w:val="both"/>
              <w:rPr>
                <w:rFonts w:cstheme="minorHAnsi"/>
                <w:lang w:val="en-US"/>
              </w:rPr>
            </w:pPr>
          </w:p>
          <w:p w:rsidR="00B879DA" w:rsidRPr="00B110BC" w:rsidRDefault="00B879DA" w:rsidP="00D052ED">
            <w:pPr>
              <w:autoSpaceDE w:val="0"/>
              <w:autoSpaceDN w:val="0"/>
              <w:adjustRightInd w:val="0"/>
              <w:spacing w:line="360" w:lineRule="auto"/>
              <w:jc w:val="both"/>
              <w:rPr>
                <w:rFonts w:cstheme="minorHAnsi"/>
                <w:lang w:val="en-US"/>
              </w:rPr>
            </w:pPr>
            <w:r w:rsidRPr="00B110BC">
              <w:rPr>
                <w:rFonts w:cstheme="minorHAnsi"/>
                <w:lang w:val="en-US"/>
              </w:rPr>
              <w:t xml:space="preserve">3.1.3 Organize training events/knowledge sharing seminars to share experience and knowledge according to the needs identified </w:t>
            </w:r>
            <w:r w:rsidRPr="00B110BC">
              <w:rPr>
                <w:rFonts w:cstheme="minorHAnsi"/>
                <w:lang w:val="en-US"/>
              </w:rPr>
              <w:lastRenderedPageBreak/>
              <w:t>within EUROSAI</w:t>
            </w:r>
          </w:p>
          <w:p w:rsidR="00B879DA" w:rsidRPr="00B110BC" w:rsidRDefault="00B879DA" w:rsidP="00D052ED">
            <w:pPr>
              <w:autoSpaceDE w:val="0"/>
              <w:autoSpaceDN w:val="0"/>
              <w:adjustRightInd w:val="0"/>
              <w:jc w:val="both"/>
              <w:rPr>
                <w:rFonts w:cstheme="minorHAnsi"/>
                <w:lang w:val="en-US"/>
              </w:rPr>
            </w:pPr>
          </w:p>
        </w:tc>
        <w:tc>
          <w:tcPr>
            <w:tcW w:w="4086" w:type="dxa"/>
            <w:tcBorders>
              <w:top w:val="single" w:sz="4" w:space="0" w:color="auto"/>
            </w:tcBorders>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lastRenderedPageBreak/>
              <w:t>1a) Analyze the outputs of ETC (e.g. questionnaire on training needs) in order to find out when and how often to conduct surveys on training needs and in order to use its results in practice</w:t>
            </w:r>
          </w:p>
        </w:tc>
        <w:tc>
          <w:tcPr>
            <w:tcW w:w="2541" w:type="dxa"/>
            <w:tcBorders>
              <w:top w:val="single" w:sz="4" w:space="0" w:color="auto"/>
            </w:tcBorders>
          </w:tcPr>
          <w:p w:rsidR="00B879DA" w:rsidRPr="00143AA0" w:rsidRDefault="00B879DA" w:rsidP="00D052ED">
            <w:pPr>
              <w:autoSpaceDE w:val="0"/>
              <w:autoSpaceDN w:val="0"/>
              <w:adjustRightInd w:val="0"/>
              <w:jc w:val="both"/>
              <w:rPr>
                <w:rFonts w:cstheme="minorHAnsi"/>
                <w:lang w:val="en-US"/>
              </w:rPr>
            </w:pPr>
            <w:r w:rsidRPr="00143AA0">
              <w:rPr>
                <w:rFonts w:cstheme="minorHAnsi"/>
                <w:lang w:val="en-US"/>
              </w:rPr>
              <w:t xml:space="preserve">Report of analysis </w:t>
            </w:r>
          </w:p>
          <w:p w:rsidR="00001433" w:rsidRPr="00143AA0" w:rsidRDefault="00001433" w:rsidP="00D052ED">
            <w:pPr>
              <w:autoSpaceDE w:val="0"/>
              <w:autoSpaceDN w:val="0"/>
              <w:adjustRightInd w:val="0"/>
              <w:jc w:val="both"/>
              <w:rPr>
                <w:rFonts w:cstheme="minorHAnsi"/>
                <w:lang w:val="en-US"/>
              </w:rPr>
            </w:pPr>
            <w:r w:rsidRPr="00143AA0">
              <w:rPr>
                <w:rFonts w:cstheme="minorHAnsi"/>
                <w:lang w:val="en-US"/>
              </w:rPr>
              <w:t>The survey will be conducted every three years periodically</w:t>
            </w:r>
          </w:p>
          <w:p w:rsidR="00B879DA" w:rsidRPr="00143AA0" w:rsidRDefault="00B879DA" w:rsidP="00D052ED">
            <w:pPr>
              <w:autoSpaceDE w:val="0"/>
              <w:autoSpaceDN w:val="0"/>
              <w:adjustRightInd w:val="0"/>
              <w:jc w:val="both"/>
              <w:rPr>
                <w:rFonts w:cstheme="minorHAnsi"/>
                <w:lang w:val="en-US"/>
              </w:rPr>
            </w:pPr>
          </w:p>
        </w:tc>
        <w:tc>
          <w:tcPr>
            <w:tcW w:w="1582" w:type="dxa"/>
            <w:tcBorders>
              <w:top w:val="single" w:sz="4" w:space="0" w:color="auto"/>
            </w:tcBorders>
          </w:tcPr>
          <w:p w:rsidR="00B879DA" w:rsidRPr="00143AA0" w:rsidRDefault="00EE30DC" w:rsidP="00D052ED">
            <w:pPr>
              <w:autoSpaceDE w:val="0"/>
              <w:autoSpaceDN w:val="0"/>
              <w:adjustRightInd w:val="0"/>
              <w:jc w:val="both"/>
              <w:rPr>
                <w:rFonts w:cstheme="minorHAnsi"/>
                <w:lang w:val="en-US"/>
              </w:rPr>
            </w:pPr>
            <w:r w:rsidRPr="00143AA0">
              <w:rPr>
                <w:rFonts w:cstheme="minorHAnsi"/>
                <w:lang w:val="en-US"/>
              </w:rPr>
              <w:t>05/12</w:t>
            </w:r>
          </w:p>
          <w:p w:rsidR="00001433" w:rsidRPr="00143AA0" w:rsidRDefault="00001433" w:rsidP="00D052ED">
            <w:pPr>
              <w:autoSpaceDE w:val="0"/>
              <w:autoSpaceDN w:val="0"/>
              <w:adjustRightInd w:val="0"/>
              <w:jc w:val="both"/>
              <w:rPr>
                <w:rFonts w:cstheme="minorHAnsi"/>
                <w:lang w:val="en-US"/>
              </w:rPr>
            </w:pPr>
          </w:p>
        </w:tc>
        <w:tc>
          <w:tcPr>
            <w:tcW w:w="1622" w:type="dxa"/>
            <w:tcBorders>
              <w:top w:val="single" w:sz="4" w:space="0" w:color="auto"/>
            </w:tcBorders>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 xml:space="preserve">Czech </w:t>
            </w:r>
          </w:p>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Slovakia</w:t>
            </w:r>
            <w:r w:rsidRPr="00B110BC">
              <w:rPr>
                <w:rFonts w:cstheme="minorHAnsi"/>
              </w:rPr>
              <w:t xml:space="preserve"> </w:t>
            </w:r>
          </w:p>
        </w:tc>
      </w:tr>
      <w:tr w:rsidR="00B879DA" w:rsidRPr="00811586" w:rsidTr="008705F6">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B879DA" w:rsidRPr="00B110BC" w:rsidRDefault="00B879DA" w:rsidP="00D052ED">
            <w:pPr>
              <w:pStyle w:val="Default"/>
              <w:jc w:val="both"/>
              <w:rPr>
                <w:rFonts w:asciiTheme="minorHAnsi" w:hAnsiTheme="minorHAnsi" w:cstheme="minorHAnsi"/>
                <w:color w:val="auto"/>
                <w:sz w:val="22"/>
                <w:szCs w:val="22"/>
                <w:lang w:val="en-US"/>
              </w:rPr>
            </w:pPr>
          </w:p>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 xml:space="preserve">1b) Prepare the relevant questions </w:t>
            </w:r>
          </w:p>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 xml:space="preserve">for a new potential survey </w:t>
            </w:r>
          </w:p>
          <w:p w:rsidR="00B879DA" w:rsidRPr="00B110BC" w:rsidRDefault="00B879DA" w:rsidP="00D052ED">
            <w:pPr>
              <w:autoSpaceDE w:val="0"/>
              <w:autoSpaceDN w:val="0"/>
              <w:adjustRightInd w:val="0"/>
              <w:jc w:val="both"/>
              <w:rPr>
                <w:rFonts w:cstheme="minorHAnsi"/>
                <w:lang w:val="en-US"/>
              </w:rPr>
            </w:pPr>
          </w:p>
        </w:tc>
        <w:tc>
          <w:tcPr>
            <w:tcW w:w="2541" w:type="dxa"/>
          </w:tcPr>
          <w:p w:rsidR="00B879DA" w:rsidRPr="00143AA0" w:rsidRDefault="00B879DA" w:rsidP="00D052ED">
            <w:pPr>
              <w:autoSpaceDE w:val="0"/>
              <w:autoSpaceDN w:val="0"/>
              <w:adjustRightInd w:val="0"/>
              <w:jc w:val="both"/>
              <w:rPr>
                <w:rFonts w:cstheme="minorHAnsi"/>
                <w:lang w:val="en-US"/>
              </w:rPr>
            </w:pPr>
            <w:r w:rsidRPr="00143AA0">
              <w:rPr>
                <w:rFonts w:cstheme="minorHAnsi"/>
                <w:lang w:val="en-US"/>
              </w:rPr>
              <w:t xml:space="preserve">Proposal of questions </w:t>
            </w:r>
          </w:p>
          <w:p w:rsidR="00B879DA" w:rsidRPr="00143AA0" w:rsidRDefault="00B879DA" w:rsidP="00D052ED">
            <w:pPr>
              <w:autoSpaceDE w:val="0"/>
              <w:autoSpaceDN w:val="0"/>
              <w:adjustRightInd w:val="0"/>
              <w:jc w:val="both"/>
              <w:rPr>
                <w:rFonts w:cstheme="minorHAnsi"/>
                <w:lang w:val="en-US"/>
              </w:rPr>
            </w:pPr>
          </w:p>
        </w:tc>
        <w:tc>
          <w:tcPr>
            <w:tcW w:w="1582" w:type="dxa"/>
          </w:tcPr>
          <w:p w:rsidR="00B879DA" w:rsidRPr="00143AA0" w:rsidRDefault="00B879DA" w:rsidP="00D052ED">
            <w:pPr>
              <w:autoSpaceDE w:val="0"/>
              <w:autoSpaceDN w:val="0"/>
              <w:adjustRightInd w:val="0"/>
              <w:jc w:val="both"/>
              <w:rPr>
                <w:rFonts w:cstheme="minorHAnsi"/>
                <w:lang w:val="en-US"/>
              </w:rPr>
            </w:pPr>
            <w:r w:rsidRPr="00143AA0">
              <w:rPr>
                <w:rFonts w:cstheme="minorHAnsi"/>
                <w:lang w:val="en-US"/>
              </w:rPr>
              <w:t xml:space="preserve">2013 </w:t>
            </w:r>
            <w:r w:rsidR="006F5F94" w:rsidRPr="00143AA0">
              <w:rPr>
                <w:rFonts w:cstheme="minorHAnsi"/>
                <w:lang w:val="en-US"/>
              </w:rPr>
              <w:t>and then</w:t>
            </w:r>
            <w:r w:rsidRPr="00143AA0">
              <w:rPr>
                <w:rFonts w:cstheme="minorHAnsi"/>
                <w:lang w:val="en-US"/>
              </w:rPr>
              <w:t xml:space="preserve"> periodically every three years</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 xml:space="preserve">Czech, Slovakia </w:t>
            </w:r>
          </w:p>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Belgium</w:t>
            </w:r>
            <w:r w:rsidRPr="00B110BC">
              <w:rPr>
                <w:rFonts w:asciiTheme="minorHAnsi" w:hAnsiTheme="minorHAnsi" w:cstheme="minorHAnsi"/>
                <w:sz w:val="22"/>
                <w:szCs w:val="22"/>
              </w:rPr>
              <w:t xml:space="preserve"> </w:t>
            </w:r>
          </w:p>
        </w:tc>
      </w:tr>
      <w:tr w:rsidR="00B879DA" w:rsidRPr="00B110BC" w:rsidTr="008705F6">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B879DA" w:rsidRPr="00B110BC" w:rsidRDefault="00B879DA" w:rsidP="00D052ED">
            <w:pPr>
              <w:pStyle w:val="Default"/>
              <w:jc w:val="both"/>
              <w:rPr>
                <w:rFonts w:asciiTheme="minorHAnsi" w:hAnsiTheme="minorHAnsi" w:cstheme="minorHAnsi"/>
                <w:color w:val="auto"/>
                <w:sz w:val="22"/>
                <w:szCs w:val="22"/>
                <w:lang w:val="en-US"/>
              </w:rPr>
            </w:pPr>
          </w:p>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 xml:space="preserve">2b) Contact WGs and TFs in order to find out their planned activities/seminars for each year and offer the publication of their training events on the EUROSAI website and ask for details about the training events </w:t>
            </w:r>
          </w:p>
          <w:p w:rsidR="00B879DA" w:rsidRPr="00B110BC" w:rsidRDefault="00B879DA" w:rsidP="00D052ED">
            <w:pPr>
              <w:pStyle w:val="Default"/>
              <w:jc w:val="both"/>
              <w:rPr>
                <w:rFonts w:asciiTheme="minorHAnsi" w:hAnsiTheme="minorHAnsi" w:cstheme="minorHAnsi"/>
                <w:color w:val="auto"/>
                <w:sz w:val="22"/>
                <w:szCs w:val="22"/>
                <w:lang w:val="en-US"/>
              </w:rPr>
            </w:pPr>
          </w:p>
        </w:tc>
        <w:tc>
          <w:tcPr>
            <w:tcW w:w="2541" w:type="dxa"/>
          </w:tcPr>
          <w:p w:rsidR="00B879DA" w:rsidRPr="00B110BC" w:rsidRDefault="00B879DA" w:rsidP="00D052ED">
            <w:pPr>
              <w:autoSpaceDE w:val="0"/>
              <w:autoSpaceDN w:val="0"/>
              <w:adjustRightInd w:val="0"/>
              <w:jc w:val="both"/>
              <w:rPr>
                <w:rFonts w:cstheme="minorHAnsi"/>
                <w:lang w:val="en-US"/>
              </w:rPr>
            </w:pPr>
          </w:p>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 xml:space="preserve">List of events </w:t>
            </w:r>
          </w:p>
          <w:p w:rsidR="00B879DA" w:rsidRPr="00B110BC" w:rsidRDefault="00B879DA" w:rsidP="00D052ED">
            <w:pPr>
              <w:autoSpaceDE w:val="0"/>
              <w:autoSpaceDN w:val="0"/>
              <w:adjustRightInd w:val="0"/>
              <w:jc w:val="both"/>
              <w:rPr>
                <w:rFonts w:cstheme="minorHAnsi"/>
                <w:lang w:val="en-US"/>
              </w:rPr>
            </w:pPr>
          </w:p>
        </w:tc>
        <w:tc>
          <w:tcPr>
            <w:tcW w:w="1582" w:type="dxa"/>
          </w:tcPr>
          <w:p w:rsidR="00B879DA" w:rsidRPr="00B110BC" w:rsidRDefault="00CC36B2" w:rsidP="00D052ED">
            <w:pPr>
              <w:autoSpaceDE w:val="0"/>
              <w:autoSpaceDN w:val="0"/>
              <w:adjustRightInd w:val="0"/>
              <w:jc w:val="both"/>
              <w:rPr>
                <w:rFonts w:cstheme="minorHAnsi"/>
                <w:lang w:val="en-US"/>
              </w:rPr>
            </w:pPr>
            <w:r>
              <w:rPr>
                <w:rFonts w:cstheme="minorHAnsi"/>
                <w:lang w:val="en-US"/>
              </w:rPr>
              <w:t>8/12</w:t>
            </w:r>
            <w:r w:rsidR="00B879DA" w:rsidRPr="00B110BC">
              <w:rPr>
                <w:rFonts w:cstheme="minorHAnsi"/>
                <w:lang w:val="en-US"/>
              </w:rPr>
              <w:t xml:space="preserve"> </w:t>
            </w:r>
            <w:r w:rsidR="006F5F94" w:rsidRPr="00B110BC">
              <w:rPr>
                <w:rFonts w:cstheme="minorHAnsi"/>
                <w:lang w:val="en-US"/>
              </w:rPr>
              <w:t>and then</w:t>
            </w:r>
            <w:r w:rsidR="00B879DA" w:rsidRPr="00B110BC">
              <w:rPr>
                <w:rFonts w:cstheme="minorHAnsi"/>
                <w:lang w:val="en-US"/>
              </w:rPr>
              <w:t xml:space="preserve"> repeat periodically</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p>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 xml:space="preserve">Czech </w:t>
            </w:r>
          </w:p>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Slovakia</w:t>
            </w:r>
            <w:r w:rsidRPr="00B110BC">
              <w:rPr>
                <w:rFonts w:asciiTheme="minorHAnsi" w:hAnsiTheme="minorHAnsi" w:cstheme="minorHAnsi"/>
                <w:sz w:val="22"/>
                <w:szCs w:val="22"/>
              </w:rPr>
              <w:t xml:space="preserve"> </w:t>
            </w:r>
          </w:p>
        </w:tc>
      </w:tr>
      <w:tr w:rsidR="00B879DA" w:rsidRPr="00B110BC" w:rsidTr="008705F6">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 xml:space="preserve">2c) Contact relevant SAIs (which answered positively in the ETC survey about </w:t>
            </w:r>
            <w:r w:rsidR="009D075A" w:rsidRPr="00B110BC">
              <w:rPr>
                <w:rFonts w:asciiTheme="minorHAnsi" w:hAnsiTheme="minorHAnsi" w:cstheme="minorHAnsi"/>
                <w:color w:val="auto"/>
                <w:sz w:val="22"/>
                <w:szCs w:val="22"/>
                <w:lang w:val="en-US"/>
              </w:rPr>
              <w:t>organizing</w:t>
            </w:r>
            <w:r w:rsidRPr="00B110BC">
              <w:rPr>
                <w:rFonts w:asciiTheme="minorHAnsi" w:hAnsiTheme="minorHAnsi" w:cstheme="minorHAnsi"/>
                <w:color w:val="auto"/>
                <w:sz w:val="22"/>
                <w:szCs w:val="22"/>
                <w:lang w:val="en-US"/>
              </w:rPr>
              <w:t xml:space="preserve"> a training activity) and offer the publication of their training events on the EUROSAI website and ask for details about the training events </w:t>
            </w:r>
          </w:p>
        </w:tc>
        <w:tc>
          <w:tcPr>
            <w:tcW w:w="2541"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List of events</w:t>
            </w:r>
          </w:p>
        </w:tc>
        <w:tc>
          <w:tcPr>
            <w:tcW w:w="1582" w:type="dxa"/>
          </w:tcPr>
          <w:p w:rsidR="00B879DA" w:rsidRPr="00B110BC" w:rsidRDefault="00B879DA" w:rsidP="006F5F94">
            <w:pPr>
              <w:autoSpaceDE w:val="0"/>
              <w:autoSpaceDN w:val="0"/>
              <w:adjustRightInd w:val="0"/>
              <w:jc w:val="both"/>
              <w:rPr>
                <w:rFonts w:cstheme="minorHAnsi"/>
                <w:lang w:val="en-US"/>
              </w:rPr>
            </w:pPr>
            <w:r w:rsidRPr="00B110BC">
              <w:rPr>
                <w:rFonts w:cstheme="minorHAnsi"/>
                <w:lang w:val="en-US"/>
              </w:rPr>
              <w:t>08/12-12/12 and th</w:t>
            </w:r>
            <w:r w:rsidR="006F5F94" w:rsidRPr="00B110BC">
              <w:rPr>
                <w:rFonts w:cstheme="minorHAnsi"/>
                <w:lang w:val="en-US"/>
              </w:rPr>
              <w:t>e</w:t>
            </w:r>
            <w:r w:rsidRPr="00B110BC">
              <w:rPr>
                <w:rFonts w:cstheme="minorHAnsi"/>
                <w:lang w:val="en-US"/>
              </w:rPr>
              <w:t>n repeat periodically</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 xml:space="preserve">Czech </w:t>
            </w:r>
          </w:p>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Slovakia</w:t>
            </w:r>
            <w:r w:rsidRPr="00B110BC">
              <w:rPr>
                <w:rFonts w:asciiTheme="minorHAnsi" w:hAnsiTheme="minorHAnsi" w:cstheme="minorHAnsi"/>
                <w:sz w:val="22"/>
                <w:szCs w:val="22"/>
              </w:rPr>
              <w:t xml:space="preserve"> </w:t>
            </w:r>
          </w:p>
        </w:tc>
      </w:tr>
      <w:tr w:rsidR="00B879DA" w:rsidRPr="00B110BC" w:rsidTr="008705F6">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 xml:space="preserve">2e) Update and publish the list of training activities on the EUROSAI website or by other means identified in 2a) </w:t>
            </w:r>
          </w:p>
          <w:p w:rsidR="00B879DA" w:rsidRPr="00B110BC" w:rsidRDefault="00B879DA" w:rsidP="00D052ED">
            <w:pPr>
              <w:pStyle w:val="Default"/>
              <w:jc w:val="both"/>
              <w:rPr>
                <w:rFonts w:asciiTheme="minorHAnsi" w:hAnsiTheme="minorHAnsi" w:cstheme="minorHAnsi"/>
                <w:color w:val="auto"/>
                <w:sz w:val="22"/>
                <w:szCs w:val="22"/>
                <w:lang w:val="en-US"/>
              </w:rPr>
            </w:pPr>
          </w:p>
        </w:tc>
        <w:tc>
          <w:tcPr>
            <w:tcW w:w="2541" w:type="dxa"/>
          </w:tcPr>
          <w:p w:rsidR="00B879DA" w:rsidRPr="00143AA0" w:rsidRDefault="00B879DA" w:rsidP="00D052ED">
            <w:pPr>
              <w:autoSpaceDE w:val="0"/>
              <w:autoSpaceDN w:val="0"/>
              <w:adjustRightInd w:val="0"/>
              <w:jc w:val="both"/>
              <w:rPr>
                <w:rFonts w:cstheme="minorHAnsi"/>
                <w:lang w:val="en-US"/>
              </w:rPr>
            </w:pPr>
            <w:r w:rsidRPr="00143AA0">
              <w:rPr>
                <w:rFonts w:cstheme="minorHAnsi"/>
                <w:lang w:val="en-US"/>
              </w:rPr>
              <w:t xml:space="preserve">Updated list of training activities on the EUROSAI website </w:t>
            </w:r>
          </w:p>
          <w:p w:rsidR="00001433" w:rsidRPr="00143AA0" w:rsidRDefault="00001433" w:rsidP="00D052ED">
            <w:pPr>
              <w:autoSpaceDE w:val="0"/>
              <w:autoSpaceDN w:val="0"/>
              <w:adjustRightInd w:val="0"/>
              <w:jc w:val="both"/>
              <w:rPr>
                <w:rFonts w:cstheme="minorHAnsi"/>
                <w:lang w:val="en-US"/>
              </w:rPr>
            </w:pPr>
            <w:r w:rsidRPr="00143AA0">
              <w:rPr>
                <w:rFonts w:cstheme="minorHAnsi"/>
                <w:lang w:val="en-US"/>
              </w:rPr>
              <w:t>Overlap with TG3</w:t>
            </w:r>
            <w:r w:rsidR="00F6714F" w:rsidRPr="00143AA0">
              <w:rPr>
                <w:rFonts w:cstheme="minorHAnsi"/>
                <w:lang w:val="en-US"/>
              </w:rPr>
              <w:t>/GT4</w:t>
            </w:r>
            <w:r w:rsidRPr="00143AA0">
              <w:rPr>
                <w:rFonts w:cstheme="minorHAnsi"/>
                <w:lang w:val="en-US"/>
              </w:rPr>
              <w:t xml:space="preserve"> activities 4.1.5.1</w:t>
            </w:r>
          </w:p>
          <w:p w:rsidR="00001433" w:rsidRPr="00143AA0" w:rsidRDefault="00001433" w:rsidP="00D052ED">
            <w:pPr>
              <w:autoSpaceDE w:val="0"/>
              <w:autoSpaceDN w:val="0"/>
              <w:adjustRightInd w:val="0"/>
              <w:jc w:val="both"/>
              <w:rPr>
                <w:rFonts w:cstheme="minorHAnsi"/>
                <w:lang w:val="en-US"/>
              </w:rPr>
            </w:pPr>
            <w:r w:rsidRPr="00143AA0">
              <w:rPr>
                <w:rFonts w:cstheme="minorHAnsi"/>
                <w:lang w:val="en-US"/>
              </w:rPr>
              <w:t>Will be done regularly by TG3</w:t>
            </w:r>
            <w:r w:rsidR="00F6714F" w:rsidRPr="00143AA0">
              <w:rPr>
                <w:rFonts w:cstheme="minorHAnsi"/>
                <w:lang w:val="en-US"/>
              </w:rPr>
              <w:t>/GT4</w:t>
            </w:r>
          </w:p>
          <w:p w:rsidR="00B879DA" w:rsidRPr="00143AA0" w:rsidRDefault="00B879DA" w:rsidP="00D052ED">
            <w:pPr>
              <w:autoSpaceDE w:val="0"/>
              <w:autoSpaceDN w:val="0"/>
              <w:adjustRightInd w:val="0"/>
              <w:jc w:val="both"/>
              <w:rPr>
                <w:rFonts w:cstheme="minorHAnsi"/>
                <w:lang w:val="en-US"/>
              </w:rPr>
            </w:pPr>
          </w:p>
        </w:tc>
        <w:tc>
          <w:tcPr>
            <w:tcW w:w="1582"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12/12 and th</w:t>
            </w:r>
            <w:r w:rsidR="006F5F94" w:rsidRPr="00B110BC">
              <w:rPr>
                <w:rFonts w:cstheme="minorHAnsi"/>
                <w:lang w:val="en-US"/>
              </w:rPr>
              <w:t>e</w:t>
            </w:r>
            <w:r w:rsidRPr="00B110BC">
              <w:rPr>
                <w:rFonts w:cstheme="minorHAnsi"/>
                <w:lang w:val="en-US"/>
              </w:rPr>
              <w:t>n</w:t>
            </w:r>
          </w:p>
          <w:p w:rsidR="00B879DA" w:rsidRPr="00B110BC" w:rsidRDefault="00B879DA" w:rsidP="00D052ED">
            <w:pPr>
              <w:autoSpaceDE w:val="0"/>
              <w:autoSpaceDN w:val="0"/>
              <w:adjustRightInd w:val="0"/>
              <w:jc w:val="both"/>
              <w:rPr>
                <w:rFonts w:cstheme="minorHAnsi"/>
                <w:lang w:val="en-US"/>
              </w:rPr>
            </w:pPr>
            <w:r w:rsidRPr="00B110BC">
              <w:rPr>
                <w:rFonts w:cstheme="minorHAnsi"/>
                <w:lang w:val="en-GB"/>
              </w:rPr>
              <w:t>repeat this activity periodically</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 xml:space="preserve">Czech </w:t>
            </w:r>
          </w:p>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Slovakia</w:t>
            </w:r>
            <w:r w:rsidRPr="00B110BC">
              <w:rPr>
                <w:rFonts w:asciiTheme="minorHAnsi" w:hAnsiTheme="minorHAnsi" w:cstheme="minorHAnsi"/>
                <w:sz w:val="22"/>
                <w:szCs w:val="22"/>
              </w:rPr>
              <w:t xml:space="preserve"> </w:t>
            </w:r>
          </w:p>
        </w:tc>
      </w:tr>
      <w:tr w:rsidR="00B879DA" w:rsidRPr="00B110BC" w:rsidTr="008705F6">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sz w:val="22"/>
                <w:szCs w:val="22"/>
                <w:lang w:val="en-US"/>
              </w:rPr>
              <w:t>3</w:t>
            </w:r>
            <w:r w:rsidRPr="00B110BC">
              <w:rPr>
                <w:rFonts w:asciiTheme="minorHAnsi" w:hAnsiTheme="minorHAnsi" w:cstheme="minorHAnsi"/>
                <w:color w:val="auto"/>
                <w:sz w:val="22"/>
                <w:szCs w:val="22"/>
                <w:lang w:val="en-US"/>
              </w:rPr>
              <w:t xml:space="preserve">) Formulate a procedure for the selection of co-financed activities and agree on this procedure with other GTs </w:t>
            </w:r>
          </w:p>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 xml:space="preserve"> </w:t>
            </w:r>
          </w:p>
          <w:p w:rsidR="00B879DA" w:rsidRPr="00B110BC" w:rsidRDefault="00B879DA" w:rsidP="00D052ED">
            <w:pPr>
              <w:pStyle w:val="Default"/>
              <w:jc w:val="both"/>
              <w:rPr>
                <w:rFonts w:asciiTheme="minorHAnsi" w:hAnsiTheme="minorHAnsi" w:cstheme="minorHAnsi"/>
                <w:color w:val="auto"/>
                <w:sz w:val="22"/>
                <w:szCs w:val="22"/>
                <w:lang w:val="en-US"/>
              </w:rPr>
            </w:pPr>
          </w:p>
        </w:tc>
        <w:tc>
          <w:tcPr>
            <w:tcW w:w="2541" w:type="dxa"/>
          </w:tcPr>
          <w:p w:rsidR="00B879DA" w:rsidRPr="00143AA0" w:rsidRDefault="00B879DA" w:rsidP="00D052ED">
            <w:pPr>
              <w:autoSpaceDE w:val="0"/>
              <w:autoSpaceDN w:val="0"/>
              <w:adjustRightInd w:val="0"/>
              <w:jc w:val="both"/>
              <w:rPr>
                <w:rFonts w:cstheme="minorHAnsi"/>
                <w:lang w:val="en-US"/>
              </w:rPr>
            </w:pPr>
            <w:r w:rsidRPr="00143AA0">
              <w:rPr>
                <w:rFonts w:cstheme="minorHAnsi"/>
                <w:lang w:val="en-US"/>
              </w:rPr>
              <w:t xml:space="preserve">Procedure for the selection of co-financed activities </w:t>
            </w:r>
            <w:r w:rsidR="00C64A26" w:rsidRPr="00143AA0">
              <w:rPr>
                <w:rFonts w:cstheme="minorHAnsi"/>
                <w:lang w:val="en-US"/>
              </w:rPr>
              <w:t>will be prepared by GT4</w:t>
            </w:r>
          </w:p>
          <w:p w:rsidR="00B879DA" w:rsidRPr="00143AA0" w:rsidRDefault="00B879DA" w:rsidP="00D052ED">
            <w:pPr>
              <w:autoSpaceDE w:val="0"/>
              <w:autoSpaceDN w:val="0"/>
              <w:adjustRightInd w:val="0"/>
              <w:jc w:val="both"/>
              <w:rPr>
                <w:rFonts w:cstheme="minorHAnsi"/>
                <w:lang w:val="en-US"/>
              </w:rPr>
            </w:pPr>
          </w:p>
          <w:p w:rsidR="00B879DA" w:rsidRPr="00143AA0" w:rsidRDefault="00B879DA" w:rsidP="00D052ED">
            <w:pPr>
              <w:autoSpaceDE w:val="0"/>
              <w:autoSpaceDN w:val="0"/>
              <w:adjustRightInd w:val="0"/>
              <w:jc w:val="both"/>
              <w:rPr>
                <w:rFonts w:cstheme="minorHAnsi"/>
                <w:lang w:val="en-US"/>
              </w:rPr>
            </w:pPr>
          </w:p>
        </w:tc>
        <w:tc>
          <w:tcPr>
            <w:tcW w:w="1582" w:type="dxa"/>
          </w:tcPr>
          <w:p w:rsidR="00B879DA" w:rsidRPr="00B110BC" w:rsidRDefault="00C64A26" w:rsidP="00D052ED">
            <w:pPr>
              <w:autoSpaceDE w:val="0"/>
              <w:autoSpaceDN w:val="0"/>
              <w:adjustRightInd w:val="0"/>
              <w:jc w:val="both"/>
              <w:rPr>
                <w:rFonts w:cstheme="minorHAnsi"/>
                <w:lang w:val="en-US"/>
              </w:rPr>
            </w:pPr>
            <w:r>
              <w:rPr>
                <w:rFonts w:cstheme="minorHAnsi"/>
                <w:lang w:val="en-US"/>
              </w:rPr>
              <w:t>2013</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GT Chairs</w:t>
            </w:r>
          </w:p>
        </w:tc>
      </w:tr>
      <w:tr w:rsidR="00B879DA" w:rsidRPr="00B110BC" w:rsidTr="008705F6">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B879DA" w:rsidRPr="00B110BC" w:rsidRDefault="00B879DA" w:rsidP="00D052ED">
            <w:pPr>
              <w:pStyle w:val="Default"/>
              <w:jc w:val="both"/>
              <w:rPr>
                <w:rFonts w:asciiTheme="minorHAnsi" w:hAnsiTheme="minorHAnsi" w:cstheme="minorHAnsi"/>
                <w:sz w:val="22"/>
                <w:szCs w:val="22"/>
                <w:lang w:val="en-US"/>
              </w:rPr>
            </w:pPr>
            <w:r w:rsidRPr="00B110BC">
              <w:rPr>
                <w:rFonts w:asciiTheme="minorHAnsi" w:hAnsiTheme="minorHAnsi" w:cstheme="minorHAnsi"/>
                <w:sz w:val="22"/>
                <w:szCs w:val="22"/>
                <w:lang w:val="en-US"/>
              </w:rPr>
              <w:t xml:space="preserve">4a) Organize </w:t>
            </w:r>
            <w:r w:rsidR="00001433">
              <w:rPr>
                <w:rFonts w:asciiTheme="minorHAnsi" w:hAnsiTheme="minorHAnsi" w:cstheme="minorHAnsi"/>
                <w:sz w:val="22"/>
                <w:szCs w:val="22"/>
                <w:lang w:val="en-US"/>
              </w:rPr>
              <w:t xml:space="preserve">an </w:t>
            </w:r>
            <w:r w:rsidRPr="00B110BC">
              <w:rPr>
                <w:rFonts w:asciiTheme="minorHAnsi" w:hAnsiTheme="minorHAnsi" w:cstheme="minorHAnsi"/>
                <w:sz w:val="22"/>
                <w:szCs w:val="22"/>
                <w:lang w:val="en-US"/>
              </w:rPr>
              <w:t>annual meeting of TF on the Audit of Funds Allocated to Disasters and Catastrophes</w:t>
            </w:r>
          </w:p>
          <w:p w:rsidR="00B879DA" w:rsidRPr="00B110BC" w:rsidRDefault="00B879DA" w:rsidP="00D052ED">
            <w:pPr>
              <w:pStyle w:val="Default"/>
              <w:jc w:val="both"/>
              <w:rPr>
                <w:rFonts w:asciiTheme="minorHAnsi" w:hAnsiTheme="minorHAnsi" w:cstheme="minorHAnsi"/>
                <w:sz w:val="22"/>
                <w:szCs w:val="22"/>
                <w:lang w:val="en-US"/>
              </w:rPr>
            </w:pPr>
          </w:p>
        </w:tc>
        <w:tc>
          <w:tcPr>
            <w:tcW w:w="2541"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EUROSAI event</w:t>
            </w:r>
          </w:p>
        </w:tc>
        <w:tc>
          <w:tcPr>
            <w:tcW w:w="1582"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03/12</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Poland/Ukraine</w:t>
            </w:r>
          </w:p>
        </w:tc>
      </w:tr>
      <w:tr w:rsidR="00B879DA" w:rsidRPr="00B110BC" w:rsidTr="008705F6">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B879DA" w:rsidRPr="00B110BC" w:rsidRDefault="00B879DA" w:rsidP="00D052ED">
            <w:pPr>
              <w:pStyle w:val="Default"/>
              <w:jc w:val="both"/>
              <w:rPr>
                <w:rFonts w:asciiTheme="minorHAnsi" w:hAnsiTheme="minorHAnsi" w:cstheme="minorHAnsi"/>
                <w:sz w:val="22"/>
                <w:szCs w:val="22"/>
                <w:lang w:val="en-US"/>
              </w:rPr>
            </w:pPr>
            <w:r w:rsidRPr="00B110BC">
              <w:rPr>
                <w:rFonts w:asciiTheme="minorHAnsi" w:hAnsiTheme="minorHAnsi" w:cstheme="minorHAnsi"/>
                <w:sz w:val="22"/>
                <w:szCs w:val="22"/>
                <w:lang w:val="en-US"/>
              </w:rPr>
              <w:t>4b) Summary and evaluation of annual meeting</w:t>
            </w:r>
          </w:p>
        </w:tc>
        <w:tc>
          <w:tcPr>
            <w:tcW w:w="2541"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Evaluation report</w:t>
            </w:r>
          </w:p>
        </w:tc>
        <w:tc>
          <w:tcPr>
            <w:tcW w:w="1582"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03/12</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Poland/Ukraine</w:t>
            </w:r>
          </w:p>
        </w:tc>
      </w:tr>
      <w:tr w:rsidR="00B879DA" w:rsidRPr="00B110BC" w:rsidTr="008705F6">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B879DA" w:rsidRPr="00B110BC" w:rsidRDefault="00B879DA" w:rsidP="00F6714F">
            <w:pPr>
              <w:pStyle w:val="Default"/>
              <w:jc w:val="both"/>
              <w:rPr>
                <w:rFonts w:asciiTheme="minorHAnsi" w:hAnsiTheme="minorHAnsi" w:cstheme="minorHAnsi"/>
                <w:sz w:val="22"/>
                <w:szCs w:val="22"/>
                <w:lang w:val="en-US"/>
              </w:rPr>
            </w:pPr>
            <w:r w:rsidRPr="00B110BC">
              <w:rPr>
                <w:rFonts w:asciiTheme="minorHAnsi" w:hAnsiTheme="minorHAnsi" w:cstheme="minorHAnsi"/>
                <w:sz w:val="22"/>
                <w:szCs w:val="22"/>
                <w:lang w:val="en-US"/>
              </w:rPr>
              <w:t>5</w:t>
            </w:r>
            <w:r w:rsidRPr="00B110BC">
              <w:rPr>
                <w:rFonts w:asciiTheme="minorHAnsi" w:hAnsiTheme="minorHAnsi" w:cstheme="minorHAnsi"/>
                <w:sz w:val="22"/>
                <w:szCs w:val="22"/>
                <w:lang w:val="en-GB"/>
              </w:rPr>
              <w:t>a)</w:t>
            </w:r>
            <w:r w:rsidRPr="00B110BC">
              <w:rPr>
                <w:rFonts w:asciiTheme="minorHAnsi" w:hAnsiTheme="minorHAnsi" w:cstheme="minorHAnsi"/>
                <w:b/>
                <w:bCs/>
                <w:sz w:val="22"/>
                <w:szCs w:val="22"/>
                <w:lang w:val="en-GB"/>
              </w:rPr>
              <w:t xml:space="preserve"> </w:t>
            </w:r>
            <w:r w:rsidRPr="00B110BC">
              <w:rPr>
                <w:rFonts w:asciiTheme="minorHAnsi" w:hAnsiTheme="minorHAnsi" w:cstheme="minorHAnsi"/>
                <w:bCs/>
                <w:sz w:val="22"/>
                <w:szCs w:val="22"/>
                <w:lang w:val="en-GB"/>
              </w:rPr>
              <w:t>Organi</w:t>
            </w:r>
            <w:r w:rsidR="00F6714F">
              <w:rPr>
                <w:rFonts w:asciiTheme="minorHAnsi" w:hAnsiTheme="minorHAnsi" w:cstheme="minorHAnsi"/>
                <w:bCs/>
                <w:sz w:val="22"/>
                <w:szCs w:val="22"/>
                <w:lang w:val="en-GB"/>
              </w:rPr>
              <w:t>z</w:t>
            </w:r>
            <w:r w:rsidRPr="00B110BC">
              <w:rPr>
                <w:rFonts w:asciiTheme="minorHAnsi" w:hAnsiTheme="minorHAnsi" w:cstheme="minorHAnsi"/>
                <w:bCs/>
                <w:sz w:val="22"/>
                <w:szCs w:val="22"/>
                <w:lang w:val="en-GB"/>
              </w:rPr>
              <w:t>e</w:t>
            </w:r>
            <w:r w:rsidRPr="00B110BC">
              <w:rPr>
                <w:rFonts w:asciiTheme="minorHAnsi" w:hAnsiTheme="minorHAnsi" w:cstheme="minorHAnsi"/>
                <w:b/>
                <w:bCs/>
                <w:sz w:val="22"/>
                <w:szCs w:val="22"/>
                <w:lang w:val="en-GB"/>
              </w:rPr>
              <w:t xml:space="preserve"> </w:t>
            </w:r>
            <w:r w:rsidRPr="00B110BC">
              <w:rPr>
                <w:rFonts w:asciiTheme="minorHAnsi" w:hAnsiTheme="minorHAnsi" w:cstheme="minorHAnsi"/>
                <w:bCs/>
                <w:sz w:val="22"/>
                <w:szCs w:val="22"/>
                <w:lang w:val="en-GB"/>
              </w:rPr>
              <w:t>an</w:t>
            </w:r>
            <w:r w:rsidRPr="00B110BC">
              <w:rPr>
                <w:rFonts w:asciiTheme="minorHAnsi" w:hAnsiTheme="minorHAnsi" w:cstheme="minorHAnsi"/>
                <w:b/>
                <w:bCs/>
                <w:sz w:val="22"/>
                <w:szCs w:val="22"/>
                <w:lang w:val="en-GB"/>
              </w:rPr>
              <w:t xml:space="preserve"> </w:t>
            </w:r>
            <w:r w:rsidRPr="00B110BC">
              <w:rPr>
                <w:rFonts w:asciiTheme="minorHAnsi" w:hAnsiTheme="minorHAnsi" w:cstheme="minorHAnsi"/>
                <w:bCs/>
                <w:sz w:val="22"/>
                <w:szCs w:val="22"/>
                <w:lang w:val="en-GB"/>
              </w:rPr>
              <w:t>EUROSAI WGEA Seminar on Sustainable Fisheries and Forest Management</w:t>
            </w:r>
          </w:p>
        </w:tc>
        <w:tc>
          <w:tcPr>
            <w:tcW w:w="2541"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EUROSAI event</w:t>
            </w:r>
          </w:p>
        </w:tc>
        <w:tc>
          <w:tcPr>
            <w:tcW w:w="1582"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05/12</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Norway</w:t>
            </w:r>
          </w:p>
        </w:tc>
      </w:tr>
      <w:tr w:rsidR="00B879DA" w:rsidRPr="00B110BC" w:rsidTr="008705F6">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B879DA" w:rsidRPr="00B110BC" w:rsidRDefault="00B879DA" w:rsidP="00D052ED">
            <w:pPr>
              <w:pStyle w:val="Default"/>
              <w:jc w:val="both"/>
              <w:rPr>
                <w:rFonts w:asciiTheme="minorHAnsi" w:hAnsiTheme="minorHAnsi" w:cstheme="minorHAnsi"/>
                <w:sz w:val="22"/>
                <w:szCs w:val="22"/>
                <w:lang w:val="en-US"/>
              </w:rPr>
            </w:pPr>
            <w:r w:rsidRPr="00B110BC">
              <w:rPr>
                <w:rFonts w:asciiTheme="minorHAnsi" w:hAnsiTheme="minorHAnsi" w:cstheme="minorHAnsi"/>
                <w:sz w:val="22"/>
                <w:szCs w:val="22"/>
                <w:lang w:val="en-US"/>
              </w:rPr>
              <w:t>5</w:t>
            </w:r>
            <w:r w:rsidRPr="00B110BC">
              <w:rPr>
                <w:rFonts w:asciiTheme="minorHAnsi" w:hAnsiTheme="minorHAnsi" w:cstheme="minorHAnsi"/>
                <w:sz w:val="22"/>
                <w:szCs w:val="22"/>
                <w:lang w:val="en-GB"/>
              </w:rPr>
              <w:t xml:space="preserve">b) Summary and evaluation from EUROSAI WGEA on  </w:t>
            </w:r>
            <w:r w:rsidRPr="00B110BC">
              <w:rPr>
                <w:rFonts w:asciiTheme="minorHAnsi" w:hAnsiTheme="minorHAnsi" w:cstheme="minorHAnsi"/>
                <w:bCs/>
                <w:sz w:val="22"/>
                <w:szCs w:val="22"/>
                <w:lang w:val="en-GB"/>
              </w:rPr>
              <w:t xml:space="preserve"> Sustainable Fisheries and Forest Management</w:t>
            </w:r>
          </w:p>
        </w:tc>
        <w:tc>
          <w:tcPr>
            <w:tcW w:w="2541"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Evaluation report</w:t>
            </w:r>
          </w:p>
        </w:tc>
        <w:tc>
          <w:tcPr>
            <w:tcW w:w="1582"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05/12-10/12</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Norway</w:t>
            </w:r>
          </w:p>
        </w:tc>
      </w:tr>
      <w:tr w:rsidR="00B879DA" w:rsidRPr="00B110BC" w:rsidTr="008705F6">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B879DA" w:rsidRPr="00B110BC" w:rsidRDefault="00B879DA" w:rsidP="00D052ED">
            <w:pPr>
              <w:pStyle w:val="Default"/>
              <w:jc w:val="both"/>
              <w:rPr>
                <w:rFonts w:asciiTheme="minorHAnsi" w:hAnsiTheme="minorHAnsi" w:cstheme="minorHAnsi"/>
                <w:sz w:val="22"/>
                <w:szCs w:val="22"/>
                <w:lang w:val="en-US"/>
              </w:rPr>
            </w:pPr>
            <w:r w:rsidRPr="00B110BC">
              <w:rPr>
                <w:rFonts w:asciiTheme="minorHAnsi" w:hAnsiTheme="minorHAnsi" w:cstheme="minorHAnsi"/>
                <w:sz w:val="22"/>
                <w:szCs w:val="22"/>
                <w:lang w:val="en-US"/>
              </w:rPr>
              <w:t>6a) Organize a seminar on Application of Software Tools in Audit</w:t>
            </w:r>
          </w:p>
          <w:p w:rsidR="00B879DA" w:rsidRPr="00B110BC" w:rsidRDefault="00B879DA" w:rsidP="00D052ED">
            <w:pPr>
              <w:pStyle w:val="Default"/>
              <w:jc w:val="both"/>
              <w:rPr>
                <w:rFonts w:asciiTheme="minorHAnsi" w:hAnsiTheme="minorHAnsi" w:cstheme="minorHAnsi"/>
                <w:sz w:val="22"/>
                <w:szCs w:val="22"/>
                <w:lang w:val="en-US"/>
              </w:rPr>
            </w:pPr>
          </w:p>
        </w:tc>
        <w:tc>
          <w:tcPr>
            <w:tcW w:w="2541"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EUROSAI event</w:t>
            </w:r>
          </w:p>
        </w:tc>
        <w:tc>
          <w:tcPr>
            <w:tcW w:w="1582"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09/12</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Czech Republic</w:t>
            </w:r>
          </w:p>
        </w:tc>
      </w:tr>
      <w:tr w:rsidR="00B879DA" w:rsidRPr="00B110BC" w:rsidTr="008705F6">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B879DA" w:rsidRPr="00B110BC" w:rsidRDefault="00B879DA" w:rsidP="00D052ED">
            <w:pPr>
              <w:pStyle w:val="Default"/>
              <w:rPr>
                <w:rFonts w:asciiTheme="minorHAnsi" w:hAnsiTheme="minorHAnsi" w:cstheme="minorHAnsi"/>
                <w:sz w:val="22"/>
                <w:szCs w:val="22"/>
                <w:lang w:val="en-US"/>
              </w:rPr>
            </w:pPr>
            <w:r w:rsidRPr="00B110BC">
              <w:rPr>
                <w:rFonts w:asciiTheme="minorHAnsi" w:hAnsiTheme="minorHAnsi" w:cstheme="minorHAnsi"/>
                <w:sz w:val="22"/>
                <w:szCs w:val="22"/>
                <w:lang w:val="en-US"/>
              </w:rPr>
              <w:t>6b) Evaluate a seminar on Application of Software Tools in Audit</w:t>
            </w:r>
          </w:p>
        </w:tc>
        <w:tc>
          <w:tcPr>
            <w:tcW w:w="2541"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Evaluation report</w:t>
            </w:r>
          </w:p>
        </w:tc>
        <w:tc>
          <w:tcPr>
            <w:tcW w:w="1582"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09/12 – 11/12</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Czech Republic</w:t>
            </w:r>
          </w:p>
        </w:tc>
      </w:tr>
      <w:tr w:rsidR="00B879DA" w:rsidRPr="00B110BC" w:rsidTr="006F310E">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B879DA" w:rsidRPr="00143AA0" w:rsidRDefault="004C61A6" w:rsidP="00D052ED">
            <w:pPr>
              <w:pStyle w:val="Default"/>
              <w:jc w:val="both"/>
              <w:rPr>
                <w:rFonts w:asciiTheme="minorHAnsi" w:hAnsiTheme="minorHAnsi" w:cstheme="minorHAnsi"/>
                <w:sz w:val="22"/>
                <w:szCs w:val="22"/>
                <w:lang w:val="en-US"/>
              </w:rPr>
            </w:pPr>
            <w:r w:rsidRPr="00143AA0">
              <w:rPr>
                <w:rFonts w:asciiTheme="minorHAnsi" w:hAnsiTheme="minorHAnsi" w:cstheme="minorHAnsi"/>
                <w:sz w:val="22"/>
                <w:szCs w:val="22"/>
                <w:lang w:val="en-US"/>
              </w:rPr>
              <w:t xml:space="preserve">7a) Organize </w:t>
            </w:r>
            <w:r w:rsidR="00F6714F" w:rsidRPr="00143AA0">
              <w:rPr>
                <w:rFonts w:asciiTheme="minorHAnsi" w:hAnsiTheme="minorHAnsi" w:cstheme="minorHAnsi"/>
                <w:bCs/>
                <w:sz w:val="22"/>
                <w:szCs w:val="22"/>
                <w:lang w:val="en-GB"/>
              </w:rPr>
              <w:t xml:space="preserve">EUROSAI WGEA </w:t>
            </w:r>
            <w:r w:rsidR="00B879DA" w:rsidRPr="00143AA0">
              <w:rPr>
                <w:rFonts w:asciiTheme="minorHAnsi" w:hAnsiTheme="minorHAnsi" w:cstheme="minorHAnsi"/>
                <w:sz w:val="22"/>
                <w:szCs w:val="22"/>
                <w:lang w:val="en-US"/>
              </w:rPr>
              <w:t>annual meeting with focus on sustainability and data sources in environmental audits</w:t>
            </w:r>
          </w:p>
          <w:p w:rsidR="00B879DA" w:rsidRPr="00143AA0" w:rsidRDefault="00B879DA" w:rsidP="00D052ED">
            <w:pPr>
              <w:pStyle w:val="Default"/>
              <w:jc w:val="both"/>
              <w:rPr>
                <w:rFonts w:asciiTheme="minorHAnsi" w:hAnsiTheme="minorHAnsi" w:cstheme="minorHAnsi"/>
                <w:sz w:val="22"/>
                <w:szCs w:val="22"/>
                <w:lang w:val="en-US"/>
              </w:rPr>
            </w:pPr>
          </w:p>
        </w:tc>
        <w:tc>
          <w:tcPr>
            <w:tcW w:w="2541"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EUROSAI event</w:t>
            </w:r>
          </w:p>
        </w:tc>
        <w:tc>
          <w:tcPr>
            <w:tcW w:w="1582"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10/12</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Cyprus/Norway</w:t>
            </w:r>
          </w:p>
        </w:tc>
      </w:tr>
      <w:tr w:rsidR="00B879DA" w:rsidRPr="00B110BC" w:rsidTr="006F310E">
        <w:trPr>
          <w:cantSplit/>
        </w:trPr>
        <w:tc>
          <w:tcPr>
            <w:tcW w:w="4389" w:type="dxa"/>
            <w:vMerge/>
            <w:shd w:val="clear" w:color="auto" w:fill="DBE5F1" w:themeFill="accent1" w:themeFillTint="33"/>
          </w:tcPr>
          <w:p w:rsidR="00B879DA" w:rsidRPr="00B110BC" w:rsidRDefault="00B879DA" w:rsidP="00D052ED">
            <w:pPr>
              <w:autoSpaceDE w:val="0"/>
              <w:autoSpaceDN w:val="0"/>
              <w:adjustRightInd w:val="0"/>
              <w:spacing w:line="360" w:lineRule="auto"/>
              <w:jc w:val="both"/>
              <w:rPr>
                <w:rFonts w:cstheme="minorHAnsi"/>
                <w:lang w:val="en-US"/>
              </w:rPr>
            </w:pPr>
          </w:p>
        </w:tc>
        <w:tc>
          <w:tcPr>
            <w:tcW w:w="4086" w:type="dxa"/>
          </w:tcPr>
          <w:p w:rsidR="00630567" w:rsidRPr="00143AA0" w:rsidRDefault="00B879DA" w:rsidP="00D052ED">
            <w:pPr>
              <w:pStyle w:val="Default"/>
              <w:rPr>
                <w:rFonts w:asciiTheme="minorHAnsi" w:hAnsiTheme="minorHAnsi" w:cstheme="minorHAnsi"/>
                <w:sz w:val="22"/>
                <w:szCs w:val="22"/>
                <w:lang w:val="en-US"/>
              </w:rPr>
            </w:pPr>
            <w:r w:rsidRPr="00143AA0">
              <w:rPr>
                <w:rFonts w:asciiTheme="minorHAnsi" w:hAnsiTheme="minorHAnsi" w:cstheme="minorHAnsi"/>
                <w:sz w:val="22"/>
                <w:szCs w:val="22"/>
                <w:lang w:val="en-US"/>
              </w:rPr>
              <w:t xml:space="preserve">7b) Summary and evaluation from </w:t>
            </w:r>
            <w:r w:rsidR="00F6714F" w:rsidRPr="00143AA0">
              <w:rPr>
                <w:rFonts w:asciiTheme="minorHAnsi" w:hAnsiTheme="minorHAnsi" w:cstheme="minorHAnsi"/>
                <w:bCs/>
                <w:sz w:val="22"/>
                <w:szCs w:val="22"/>
                <w:lang w:val="en-GB"/>
              </w:rPr>
              <w:t xml:space="preserve">EUROSAI WGEA </w:t>
            </w:r>
            <w:r w:rsidRPr="00143AA0">
              <w:rPr>
                <w:rFonts w:asciiTheme="minorHAnsi" w:hAnsiTheme="minorHAnsi" w:cstheme="minorHAnsi"/>
                <w:sz w:val="22"/>
                <w:szCs w:val="22"/>
                <w:lang w:val="en-US"/>
              </w:rPr>
              <w:t>annual meeting with focus on sustainability and data sources in environmental audits</w:t>
            </w:r>
          </w:p>
          <w:p w:rsidR="00B879DA" w:rsidRPr="00143AA0" w:rsidRDefault="00B879DA" w:rsidP="00D052ED">
            <w:pPr>
              <w:pStyle w:val="Default"/>
              <w:jc w:val="both"/>
              <w:rPr>
                <w:rFonts w:asciiTheme="minorHAnsi" w:hAnsiTheme="minorHAnsi" w:cstheme="minorHAnsi"/>
                <w:sz w:val="22"/>
                <w:szCs w:val="22"/>
                <w:lang w:val="en-US"/>
              </w:rPr>
            </w:pPr>
          </w:p>
        </w:tc>
        <w:tc>
          <w:tcPr>
            <w:tcW w:w="2541"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Evaluation report</w:t>
            </w:r>
          </w:p>
        </w:tc>
        <w:tc>
          <w:tcPr>
            <w:tcW w:w="1582" w:type="dxa"/>
          </w:tcPr>
          <w:p w:rsidR="00B879DA" w:rsidRPr="00B110BC" w:rsidRDefault="00B879DA" w:rsidP="00D052ED">
            <w:pPr>
              <w:autoSpaceDE w:val="0"/>
              <w:autoSpaceDN w:val="0"/>
              <w:adjustRightInd w:val="0"/>
              <w:jc w:val="both"/>
              <w:rPr>
                <w:rFonts w:cstheme="minorHAnsi"/>
                <w:lang w:val="en-US"/>
              </w:rPr>
            </w:pPr>
            <w:r w:rsidRPr="00B110BC">
              <w:rPr>
                <w:rFonts w:cstheme="minorHAnsi"/>
                <w:lang w:val="en-US"/>
              </w:rPr>
              <w:t>10/12 – 12/12</w:t>
            </w:r>
          </w:p>
        </w:tc>
        <w:tc>
          <w:tcPr>
            <w:tcW w:w="1622" w:type="dxa"/>
          </w:tcPr>
          <w:p w:rsidR="00B879DA" w:rsidRPr="00B110BC" w:rsidRDefault="00B879DA" w:rsidP="00D052ED">
            <w:pPr>
              <w:pStyle w:val="Default"/>
              <w:jc w:val="both"/>
              <w:rPr>
                <w:rFonts w:asciiTheme="minorHAnsi" w:hAnsiTheme="minorHAnsi" w:cstheme="minorHAnsi"/>
                <w:color w:val="auto"/>
                <w:sz w:val="22"/>
                <w:szCs w:val="22"/>
                <w:lang w:val="en-US"/>
              </w:rPr>
            </w:pPr>
            <w:r w:rsidRPr="00B110BC">
              <w:rPr>
                <w:rFonts w:asciiTheme="minorHAnsi" w:hAnsiTheme="minorHAnsi" w:cstheme="minorHAnsi"/>
                <w:color w:val="auto"/>
                <w:sz w:val="22"/>
                <w:szCs w:val="22"/>
                <w:lang w:val="en-US"/>
              </w:rPr>
              <w:t>Cyprus/Norway</w:t>
            </w:r>
          </w:p>
        </w:tc>
      </w:tr>
      <w:tr w:rsidR="00CC36B2" w:rsidRPr="00B110BC" w:rsidTr="006F310E">
        <w:trPr>
          <w:cantSplit/>
        </w:trPr>
        <w:tc>
          <w:tcPr>
            <w:tcW w:w="4389" w:type="dxa"/>
            <w:vMerge w:val="restart"/>
            <w:shd w:val="clear" w:color="auto" w:fill="DBE5F1" w:themeFill="accent1" w:themeFillTint="33"/>
          </w:tcPr>
          <w:p w:rsidR="00CC36B2" w:rsidRPr="00B110BC" w:rsidRDefault="00CC36B2" w:rsidP="00D052ED">
            <w:pPr>
              <w:autoSpaceDE w:val="0"/>
              <w:autoSpaceDN w:val="0"/>
              <w:adjustRightInd w:val="0"/>
              <w:spacing w:line="360" w:lineRule="auto"/>
              <w:jc w:val="both"/>
              <w:rPr>
                <w:rFonts w:cstheme="minorHAnsi"/>
                <w:lang w:val="en-US"/>
              </w:rPr>
            </w:pPr>
          </w:p>
        </w:tc>
        <w:tc>
          <w:tcPr>
            <w:tcW w:w="4086" w:type="dxa"/>
          </w:tcPr>
          <w:p w:rsidR="00CC36B2" w:rsidRPr="00143AA0" w:rsidRDefault="00850BAC" w:rsidP="00F6714F">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US"/>
              </w:rPr>
              <w:t>8</w:t>
            </w:r>
            <w:r w:rsidR="0038131E" w:rsidRPr="00143AA0">
              <w:rPr>
                <w:rFonts w:asciiTheme="minorHAnsi" w:hAnsiTheme="minorHAnsi" w:cstheme="minorHAnsi"/>
                <w:bCs/>
                <w:sz w:val="22"/>
                <w:szCs w:val="22"/>
                <w:lang w:val="en-GB"/>
              </w:rPr>
              <w:t>a)Organiz</w:t>
            </w:r>
            <w:r w:rsidR="00CC36B2" w:rsidRPr="00143AA0">
              <w:rPr>
                <w:rFonts w:asciiTheme="minorHAnsi" w:hAnsiTheme="minorHAnsi" w:cstheme="minorHAnsi"/>
                <w:bCs/>
                <w:sz w:val="22"/>
                <w:szCs w:val="22"/>
                <w:lang w:val="en-GB"/>
              </w:rPr>
              <w:t>e 8</w:t>
            </w:r>
            <w:r w:rsidR="00CC36B2" w:rsidRPr="00143AA0">
              <w:rPr>
                <w:rFonts w:asciiTheme="minorHAnsi" w:hAnsiTheme="minorHAnsi" w:cstheme="minorHAnsi"/>
                <w:bCs/>
                <w:sz w:val="22"/>
                <w:szCs w:val="22"/>
                <w:vertAlign w:val="superscript"/>
                <w:lang w:val="en-GB"/>
              </w:rPr>
              <w:t>th</w:t>
            </w:r>
            <w:r w:rsidR="00CC36B2" w:rsidRPr="00143AA0">
              <w:rPr>
                <w:rFonts w:asciiTheme="minorHAnsi" w:hAnsiTheme="minorHAnsi" w:cstheme="minorHAnsi"/>
                <w:bCs/>
                <w:sz w:val="22"/>
                <w:szCs w:val="22"/>
                <w:lang w:val="en-GB"/>
              </w:rPr>
              <w:t xml:space="preserve"> meeting of the EUROSAI </w:t>
            </w:r>
            <w:r w:rsidR="00F6714F" w:rsidRPr="00143AA0">
              <w:rPr>
                <w:rFonts w:asciiTheme="minorHAnsi" w:hAnsiTheme="minorHAnsi" w:cstheme="minorHAnsi"/>
                <w:bCs/>
                <w:sz w:val="22"/>
                <w:szCs w:val="22"/>
                <w:lang w:val="en-GB"/>
              </w:rPr>
              <w:t>WG</w:t>
            </w:r>
            <w:r w:rsidR="00CC36B2" w:rsidRPr="00143AA0">
              <w:rPr>
                <w:rFonts w:asciiTheme="minorHAnsi" w:hAnsiTheme="minorHAnsi" w:cstheme="minorHAnsi"/>
                <w:bCs/>
                <w:sz w:val="22"/>
                <w:szCs w:val="22"/>
                <w:lang w:val="en-GB"/>
              </w:rPr>
              <w:t xml:space="preserve">IT </w:t>
            </w:r>
          </w:p>
        </w:tc>
        <w:tc>
          <w:tcPr>
            <w:tcW w:w="2541" w:type="dxa"/>
          </w:tcPr>
          <w:p w:rsidR="00CC36B2" w:rsidRPr="00143AA0" w:rsidRDefault="00CC36B2" w:rsidP="00850BAC">
            <w:pPr>
              <w:autoSpaceDE w:val="0"/>
              <w:autoSpaceDN w:val="0"/>
              <w:adjustRightInd w:val="0"/>
              <w:jc w:val="both"/>
              <w:rPr>
                <w:rFonts w:cstheme="minorHAnsi"/>
                <w:lang w:val="en-GB"/>
              </w:rPr>
            </w:pPr>
            <w:r w:rsidRPr="00143AA0">
              <w:rPr>
                <w:rFonts w:cstheme="minorHAnsi"/>
                <w:lang w:val="en-GB"/>
              </w:rPr>
              <w:t>Meeting delivered</w:t>
            </w:r>
          </w:p>
        </w:tc>
        <w:tc>
          <w:tcPr>
            <w:tcW w:w="1582" w:type="dxa"/>
          </w:tcPr>
          <w:p w:rsidR="00CC36B2" w:rsidRPr="00143AA0" w:rsidRDefault="00CC36B2" w:rsidP="00EE30DC">
            <w:pPr>
              <w:autoSpaceDE w:val="0"/>
              <w:autoSpaceDN w:val="0"/>
              <w:adjustRightInd w:val="0"/>
              <w:jc w:val="both"/>
              <w:rPr>
                <w:rFonts w:cstheme="minorHAnsi"/>
                <w:lang w:val="en-US"/>
              </w:rPr>
            </w:pPr>
            <w:r w:rsidRPr="00143AA0">
              <w:rPr>
                <w:rFonts w:cstheme="minorHAnsi"/>
                <w:lang w:val="en-US"/>
              </w:rPr>
              <w:t>18-22 February 2013</w:t>
            </w:r>
          </w:p>
        </w:tc>
        <w:tc>
          <w:tcPr>
            <w:tcW w:w="1622" w:type="dxa"/>
          </w:tcPr>
          <w:p w:rsidR="00CC36B2" w:rsidRPr="00143AA0" w:rsidRDefault="00CC36B2" w:rsidP="00EE30DC">
            <w:pPr>
              <w:pStyle w:val="Default"/>
              <w:jc w:val="both"/>
              <w:rPr>
                <w:rFonts w:asciiTheme="minorHAnsi" w:hAnsiTheme="minorHAnsi" w:cstheme="minorHAnsi"/>
                <w:color w:val="auto"/>
                <w:sz w:val="22"/>
                <w:szCs w:val="22"/>
                <w:lang w:val="fr-FR"/>
              </w:rPr>
            </w:pPr>
            <w:r w:rsidRPr="00143AA0">
              <w:rPr>
                <w:rFonts w:asciiTheme="minorHAnsi" w:hAnsiTheme="minorHAnsi" w:cstheme="minorHAnsi"/>
                <w:color w:val="auto"/>
                <w:sz w:val="22"/>
                <w:szCs w:val="22"/>
                <w:lang w:val="fr-FR"/>
              </w:rPr>
              <w:t>Switzerland/ France</w:t>
            </w:r>
          </w:p>
          <w:p w:rsidR="00CC36B2" w:rsidRPr="00143AA0" w:rsidRDefault="00CC36B2" w:rsidP="00EE30DC">
            <w:pPr>
              <w:pStyle w:val="Default"/>
              <w:jc w:val="both"/>
              <w:rPr>
                <w:rFonts w:asciiTheme="minorHAnsi" w:hAnsiTheme="minorHAnsi" w:cstheme="minorHAnsi"/>
                <w:color w:val="auto"/>
                <w:sz w:val="22"/>
                <w:szCs w:val="22"/>
                <w:lang w:val="fr-FR"/>
              </w:rPr>
            </w:pPr>
          </w:p>
        </w:tc>
      </w:tr>
      <w:tr w:rsidR="00850BAC" w:rsidRPr="00B110BC" w:rsidTr="006F310E">
        <w:trPr>
          <w:cantSplit/>
        </w:trPr>
        <w:tc>
          <w:tcPr>
            <w:tcW w:w="4389" w:type="dxa"/>
            <w:vMerge/>
            <w:shd w:val="clear" w:color="auto" w:fill="DBE5F1" w:themeFill="accent1" w:themeFillTint="33"/>
          </w:tcPr>
          <w:p w:rsidR="00850BAC" w:rsidRPr="00B110BC" w:rsidRDefault="00850BAC" w:rsidP="00D052ED">
            <w:pPr>
              <w:autoSpaceDE w:val="0"/>
              <w:autoSpaceDN w:val="0"/>
              <w:adjustRightInd w:val="0"/>
              <w:spacing w:line="360" w:lineRule="auto"/>
              <w:jc w:val="both"/>
              <w:rPr>
                <w:rFonts w:cstheme="minorHAnsi"/>
                <w:lang w:val="en-US"/>
              </w:rPr>
            </w:pPr>
          </w:p>
        </w:tc>
        <w:tc>
          <w:tcPr>
            <w:tcW w:w="4086" w:type="dxa"/>
          </w:tcPr>
          <w:p w:rsidR="00850BAC" w:rsidRPr="00143AA0" w:rsidRDefault="00620E21" w:rsidP="00EE30DC">
            <w:pPr>
              <w:pStyle w:val="Default"/>
              <w:rPr>
                <w:rFonts w:asciiTheme="minorHAnsi" w:hAnsiTheme="minorHAnsi" w:cstheme="minorHAnsi"/>
                <w:bCs/>
                <w:sz w:val="22"/>
                <w:szCs w:val="22"/>
                <w:lang w:val="en-US"/>
              </w:rPr>
            </w:pPr>
            <w:r w:rsidRPr="00143AA0">
              <w:rPr>
                <w:rFonts w:asciiTheme="minorHAnsi" w:hAnsiTheme="minorHAnsi" w:cstheme="minorHAnsi"/>
                <w:bCs/>
                <w:sz w:val="22"/>
                <w:szCs w:val="22"/>
                <w:lang w:val="en-US"/>
              </w:rPr>
              <w:t>9</w:t>
            </w:r>
            <w:r w:rsidR="0038131E" w:rsidRPr="00143AA0">
              <w:rPr>
                <w:rFonts w:asciiTheme="minorHAnsi" w:hAnsiTheme="minorHAnsi" w:cstheme="minorHAnsi"/>
                <w:bCs/>
                <w:sz w:val="22"/>
                <w:szCs w:val="22"/>
                <w:lang w:val="en-US"/>
              </w:rPr>
              <w:t>a) Organiz</w:t>
            </w:r>
            <w:r w:rsidR="00850BAC" w:rsidRPr="00143AA0">
              <w:rPr>
                <w:rFonts w:asciiTheme="minorHAnsi" w:hAnsiTheme="minorHAnsi" w:cstheme="minorHAnsi"/>
                <w:bCs/>
                <w:sz w:val="22"/>
                <w:szCs w:val="22"/>
                <w:lang w:val="en-US"/>
              </w:rPr>
              <w:t xml:space="preserve">e three day COBIT 5 Training Course </w:t>
            </w:r>
          </w:p>
        </w:tc>
        <w:tc>
          <w:tcPr>
            <w:tcW w:w="2541" w:type="dxa"/>
          </w:tcPr>
          <w:p w:rsidR="00850BAC" w:rsidRPr="00143AA0" w:rsidRDefault="00850BAC" w:rsidP="00EE30DC">
            <w:pPr>
              <w:autoSpaceDE w:val="0"/>
              <w:autoSpaceDN w:val="0"/>
              <w:adjustRightInd w:val="0"/>
              <w:jc w:val="both"/>
              <w:rPr>
                <w:rFonts w:cstheme="minorHAnsi"/>
                <w:lang w:val="en-GB"/>
              </w:rPr>
            </w:pPr>
            <w:r w:rsidRPr="00143AA0">
              <w:rPr>
                <w:rFonts w:cstheme="minorHAnsi"/>
                <w:lang w:val="en-GB"/>
              </w:rPr>
              <w:t>Seminar delivered</w:t>
            </w:r>
          </w:p>
        </w:tc>
        <w:tc>
          <w:tcPr>
            <w:tcW w:w="1582" w:type="dxa"/>
          </w:tcPr>
          <w:p w:rsidR="00850BAC" w:rsidRPr="00143AA0" w:rsidRDefault="00850BAC" w:rsidP="00EE30DC">
            <w:pPr>
              <w:autoSpaceDE w:val="0"/>
              <w:autoSpaceDN w:val="0"/>
              <w:adjustRightInd w:val="0"/>
              <w:jc w:val="both"/>
              <w:rPr>
                <w:rFonts w:cstheme="minorHAnsi"/>
                <w:lang w:val="en-US"/>
              </w:rPr>
            </w:pPr>
            <w:r w:rsidRPr="00143AA0">
              <w:rPr>
                <w:rFonts w:cstheme="minorHAnsi"/>
                <w:lang w:val="en-US"/>
              </w:rPr>
              <w:t>February 2013</w:t>
            </w:r>
          </w:p>
        </w:tc>
        <w:tc>
          <w:tcPr>
            <w:tcW w:w="1622" w:type="dxa"/>
          </w:tcPr>
          <w:p w:rsidR="00850BAC" w:rsidRPr="00143AA0" w:rsidRDefault="00850BAC" w:rsidP="00EE30DC">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Switzerland/France</w:t>
            </w:r>
          </w:p>
        </w:tc>
      </w:tr>
      <w:tr w:rsidR="00850BAC" w:rsidRPr="00B110BC" w:rsidTr="006F310E">
        <w:trPr>
          <w:cantSplit/>
        </w:trPr>
        <w:tc>
          <w:tcPr>
            <w:tcW w:w="4389" w:type="dxa"/>
            <w:vMerge/>
            <w:shd w:val="clear" w:color="auto" w:fill="DBE5F1" w:themeFill="accent1" w:themeFillTint="33"/>
          </w:tcPr>
          <w:p w:rsidR="00850BAC" w:rsidRPr="00B110BC" w:rsidRDefault="00850BAC" w:rsidP="00D052ED">
            <w:pPr>
              <w:autoSpaceDE w:val="0"/>
              <w:autoSpaceDN w:val="0"/>
              <w:adjustRightInd w:val="0"/>
              <w:spacing w:line="360" w:lineRule="auto"/>
              <w:jc w:val="both"/>
              <w:rPr>
                <w:rFonts w:cstheme="minorHAnsi"/>
                <w:lang w:val="en-US"/>
              </w:rPr>
            </w:pPr>
          </w:p>
        </w:tc>
        <w:tc>
          <w:tcPr>
            <w:tcW w:w="4086" w:type="dxa"/>
          </w:tcPr>
          <w:p w:rsidR="00850BAC" w:rsidRPr="00143AA0" w:rsidRDefault="00850BAC" w:rsidP="00EE30DC">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GB"/>
              </w:rPr>
              <w:t>9b)Evaluate COBIT 5 Training Course</w:t>
            </w:r>
          </w:p>
        </w:tc>
        <w:tc>
          <w:tcPr>
            <w:tcW w:w="2541" w:type="dxa"/>
          </w:tcPr>
          <w:p w:rsidR="00850BAC" w:rsidRPr="00143AA0" w:rsidRDefault="00850BAC" w:rsidP="00EE30DC">
            <w:pPr>
              <w:autoSpaceDE w:val="0"/>
              <w:autoSpaceDN w:val="0"/>
              <w:adjustRightInd w:val="0"/>
              <w:jc w:val="both"/>
              <w:rPr>
                <w:rFonts w:cstheme="minorHAnsi"/>
                <w:lang w:val="en-GB"/>
              </w:rPr>
            </w:pPr>
            <w:r w:rsidRPr="00143AA0">
              <w:rPr>
                <w:rFonts w:cstheme="minorHAnsi"/>
                <w:lang w:val="en-GB"/>
              </w:rPr>
              <w:t>Report on evaluation delivered</w:t>
            </w:r>
          </w:p>
        </w:tc>
        <w:tc>
          <w:tcPr>
            <w:tcW w:w="1582" w:type="dxa"/>
          </w:tcPr>
          <w:p w:rsidR="00850BAC" w:rsidRPr="00143AA0" w:rsidRDefault="00850BAC" w:rsidP="00EE30DC">
            <w:pPr>
              <w:autoSpaceDE w:val="0"/>
              <w:autoSpaceDN w:val="0"/>
              <w:adjustRightInd w:val="0"/>
              <w:jc w:val="both"/>
              <w:rPr>
                <w:rFonts w:cstheme="minorHAnsi"/>
                <w:lang w:val="en-US"/>
              </w:rPr>
            </w:pPr>
            <w:r w:rsidRPr="00143AA0">
              <w:rPr>
                <w:rFonts w:cstheme="minorHAnsi"/>
                <w:lang w:val="en-US"/>
              </w:rPr>
              <w:t>4/2013</w:t>
            </w:r>
          </w:p>
        </w:tc>
        <w:tc>
          <w:tcPr>
            <w:tcW w:w="1622" w:type="dxa"/>
          </w:tcPr>
          <w:p w:rsidR="00850BAC" w:rsidRPr="00143AA0" w:rsidRDefault="00850BAC" w:rsidP="00EE30DC">
            <w:pPr>
              <w:pStyle w:val="Default"/>
              <w:rPr>
                <w:rFonts w:cstheme="minorHAnsi"/>
                <w:lang w:val="fr-FR"/>
              </w:rPr>
            </w:pPr>
            <w:r w:rsidRPr="00143AA0">
              <w:rPr>
                <w:rFonts w:asciiTheme="minorHAnsi" w:hAnsiTheme="minorHAnsi" w:cstheme="minorHAnsi"/>
                <w:color w:val="auto"/>
                <w:sz w:val="22"/>
                <w:szCs w:val="22"/>
                <w:lang w:val="fr-FR"/>
              </w:rPr>
              <w:t>Switzerland</w:t>
            </w:r>
            <w:r w:rsidRPr="00143AA0">
              <w:rPr>
                <w:rFonts w:cstheme="minorHAnsi"/>
                <w:lang w:val="fr-FR"/>
              </w:rPr>
              <w:t xml:space="preserve"> / France</w:t>
            </w:r>
          </w:p>
          <w:p w:rsidR="00850BAC" w:rsidRPr="00143AA0" w:rsidRDefault="00850BAC" w:rsidP="00EE30DC">
            <w:pPr>
              <w:pStyle w:val="Default"/>
              <w:jc w:val="both"/>
              <w:rPr>
                <w:rFonts w:asciiTheme="minorHAnsi" w:hAnsiTheme="minorHAnsi" w:cstheme="minorHAnsi"/>
                <w:color w:val="auto"/>
                <w:sz w:val="22"/>
                <w:szCs w:val="22"/>
                <w:lang w:val="en-US"/>
              </w:rPr>
            </w:pPr>
          </w:p>
        </w:tc>
      </w:tr>
      <w:tr w:rsidR="007075D9" w:rsidRPr="00B110BC" w:rsidTr="006F310E">
        <w:trPr>
          <w:cantSplit/>
        </w:trPr>
        <w:tc>
          <w:tcPr>
            <w:tcW w:w="4389" w:type="dxa"/>
            <w:vMerge/>
            <w:shd w:val="clear" w:color="auto" w:fill="DBE5F1" w:themeFill="accent1" w:themeFillTint="33"/>
          </w:tcPr>
          <w:p w:rsidR="007075D9" w:rsidRPr="00B110BC" w:rsidRDefault="007075D9" w:rsidP="00D052ED">
            <w:pPr>
              <w:autoSpaceDE w:val="0"/>
              <w:autoSpaceDN w:val="0"/>
              <w:adjustRightInd w:val="0"/>
              <w:spacing w:line="360" w:lineRule="auto"/>
              <w:jc w:val="both"/>
              <w:rPr>
                <w:rFonts w:cstheme="minorHAnsi"/>
                <w:lang w:val="en-US"/>
              </w:rPr>
            </w:pPr>
          </w:p>
        </w:tc>
        <w:tc>
          <w:tcPr>
            <w:tcW w:w="4086" w:type="dxa"/>
          </w:tcPr>
          <w:p w:rsidR="007075D9" w:rsidRPr="00143AA0" w:rsidRDefault="007075D9" w:rsidP="0038131E">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GB"/>
              </w:rPr>
              <w:t>10a) Organi</w:t>
            </w:r>
            <w:r w:rsidR="0038131E" w:rsidRPr="00143AA0">
              <w:rPr>
                <w:rFonts w:asciiTheme="minorHAnsi" w:hAnsiTheme="minorHAnsi" w:cstheme="minorHAnsi"/>
                <w:bCs/>
                <w:sz w:val="22"/>
                <w:szCs w:val="22"/>
                <w:lang w:val="en-GB"/>
              </w:rPr>
              <w:t>z</w:t>
            </w:r>
            <w:r w:rsidRPr="00143AA0">
              <w:rPr>
                <w:rFonts w:asciiTheme="minorHAnsi" w:hAnsiTheme="minorHAnsi" w:cstheme="minorHAnsi"/>
                <w:bCs/>
                <w:sz w:val="22"/>
                <w:szCs w:val="22"/>
                <w:lang w:val="en-GB"/>
              </w:rPr>
              <w:t>e seminar on auditing water management</w:t>
            </w:r>
          </w:p>
        </w:tc>
        <w:tc>
          <w:tcPr>
            <w:tcW w:w="2541" w:type="dxa"/>
          </w:tcPr>
          <w:p w:rsidR="007075D9" w:rsidRPr="00143AA0" w:rsidRDefault="007075D9" w:rsidP="00EE30DC">
            <w:pPr>
              <w:autoSpaceDE w:val="0"/>
              <w:autoSpaceDN w:val="0"/>
              <w:adjustRightInd w:val="0"/>
              <w:jc w:val="both"/>
              <w:rPr>
                <w:rFonts w:cstheme="minorHAnsi"/>
                <w:lang w:val="en-GB"/>
              </w:rPr>
            </w:pPr>
            <w:r w:rsidRPr="00143AA0">
              <w:rPr>
                <w:rFonts w:cstheme="minorHAnsi"/>
                <w:lang w:val="en-GB"/>
              </w:rPr>
              <w:t>Seminar delivered</w:t>
            </w:r>
          </w:p>
        </w:tc>
        <w:tc>
          <w:tcPr>
            <w:tcW w:w="1582" w:type="dxa"/>
          </w:tcPr>
          <w:p w:rsidR="007075D9" w:rsidRPr="00143AA0" w:rsidRDefault="007075D9" w:rsidP="00EE30DC">
            <w:pPr>
              <w:autoSpaceDE w:val="0"/>
              <w:autoSpaceDN w:val="0"/>
              <w:adjustRightInd w:val="0"/>
              <w:jc w:val="both"/>
              <w:rPr>
                <w:rFonts w:cstheme="minorHAnsi"/>
                <w:lang w:val="en-US"/>
              </w:rPr>
            </w:pPr>
            <w:r w:rsidRPr="00143AA0">
              <w:rPr>
                <w:rFonts w:cstheme="minorHAnsi"/>
                <w:lang w:val="en-US"/>
              </w:rPr>
              <w:t>23-24 April 2013</w:t>
            </w:r>
          </w:p>
        </w:tc>
        <w:tc>
          <w:tcPr>
            <w:tcW w:w="1622" w:type="dxa"/>
          </w:tcPr>
          <w:p w:rsidR="007075D9" w:rsidRPr="00143AA0" w:rsidRDefault="007075D9" w:rsidP="00EE30DC">
            <w:pPr>
              <w:pStyle w:val="Default"/>
              <w:rPr>
                <w:rFonts w:cstheme="minorHAnsi"/>
                <w:lang w:val="en-US"/>
              </w:rPr>
            </w:pPr>
            <w:r w:rsidRPr="00143AA0">
              <w:rPr>
                <w:rFonts w:cstheme="minorHAnsi"/>
                <w:lang w:val="en-US"/>
              </w:rPr>
              <w:t>Norway</w:t>
            </w:r>
          </w:p>
        </w:tc>
      </w:tr>
      <w:tr w:rsidR="007075D9" w:rsidRPr="00B110BC" w:rsidTr="006F310E">
        <w:trPr>
          <w:cantSplit/>
        </w:trPr>
        <w:tc>
          <w:tcPr>
            <w:tcW w:w="4389" w:type="dxa"/>
            <w:vMerge/>
            <w:shd w:val="clear" w:color="auto" w:fill="DBE5F1" w:themeFill="accent1" w:themeFillTint="33"/>
          </w:tcPr>
          <w:p w:rsidR="007075D9" w:rsidRPr="00B110BC" w:rsidRDefault="007075D9" w:rsidP="00D052ED">
            <w:pPr>
              <w:autoSpaceDE w:val="0"/>
              <w:autoSpaceDN w:val="0"/>
              <w:adjustRightInd w:val="0"/>
              <w:spacing w:line="360" w:lineRule="auto"/>
              <w:jc w:val="both"/>
              <w:rPr>
                <w:rFonts w:cstheme="minorHAnsi"/>
                <w:lang w:val="en-US"/>
              </w:rPr>
            </w:pPr>
          </w:p>
        </w:tc>
        <w:tc>
          <w:tcPr>
            <w:tcW w:w="4086" w:type="dxa"/>
          </w:tcPr>
          <w:p w:rsidR="007075D9" w:rsidRPr="00143AA0" w:rsidRDefault="007075D9" w:rsidP="00EE30DC">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GB"/>
              </w:rPr>
              <w:t>10b)Evaluate seminar on water management</w:t>
            </w:r>
          </w:p>
        </w:tc>
        <w:tc>
          <w:tcPr>
            <w:tcW w:w="2541" w:type="dxa"/>
          </w:tcPr>
          <w:p w:rsidR="007075D9" w:rsidRPr="00143AA0" w:rsidRDefault="007075D9" w:rsidP="00EE30DC">
            <w:pPr>
              <w:autoSpaceDE w:val="0"/>
              <w:autoSpaceDN w:val="0"/>
              <w:adjustRightInd w:val="0"/>
              <w:jc w:val="both"/>
              <w:rPr>
                <w:rFonts w:cstheme="minorHAnsi"/>
                <w:lang w:val="en-GB"/>
              </w:rPr>
            </w:pPr>
            <w:r w:rsidRPr="00143AA0">
              <w:rPr>
                <w:rFonts w:cstheme="minorHAnsi"/>
                <w:lang w:val="en-GB"/>
              </w:rPr>
              <w:t>Report on evaluation delivered</w:t>
            </w:r>
          </w:p>
        </w:tc>
        <w:tc>
          <w:tcPr>
            <w:tcW w:w="1582" w:type="dxa"/>
          </w:tcPr>
          <w:p w:rsidR="007075D9" w:rsidRPr="00143AA0" w:rsidRDefault="007075D9" w:rsidP="00EE30DC">
            <w:pPr>
              <w:autoSpaceDE w:val="0"/>
              <w:autoSpaceDN w:val="0"/>
              <w:adjustRightInd w:val="0"/>
              <w:jc w:val="both"/>
              <w:rPr>
                <w:rFonts w:cstheme="minorHAnsi"/>
                <w:lang w:val="en-US"/>
              </w:rPr>
            </w:pPr>
            <w:r w:rsidRPr="00143AA0">
              <w:rPr>
                <w:rFonts w:cstheme="minorHAnsi"/>
                <w:lang w:val="en-US"/>
              </w:rPr>
              <w:t>6/2013</w:t>
            </w:r>
          </w:p>
        </w:tc>
        <w:tc>
          <w:tcPr>
            <w:tcW w:w="1622" w:type="dxa"/>
          </w:tcPr>
          <w:p w:rsidR="007075D9" w:rsidRPr="00143AA0" w:rsidRDefault="007075D9" w:rsidP="00EE30DC">
            <w:pPr>
              <w:pStyle w:val="Default"/>
              <w:rPr>
                <w:rFonts w:cstheme="minorHAnsi"/>
                <w:lang w:val="en-US"/>
              </w:rPr>
            </w:pPr>
            <w:r w:rsidRPr="00143AA0">
              <w:rPr>
                <w:rFonts w:cstheme="minorHAnsi"/>
                <w:lang w:val="en-US"/>
              </w:rPr>
              <w:t>Norway</w:t>
            </w: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tcPr>
          <w:p w:rsidR="00794B62" w:rsidRPr="00143AA0" w:rsidRDefault="00794B62" w:rsidP="00794B62">
            <w:pPr>
              <w:pStyle w:val="Odstavecseseznamem"/>
              <w:ind w:left="0"/>
              <w:rPr>
                <w:rFonts w:cstheme="minorHAnsi"/>
                <w:bCs/>
                <w:lang w:val="en-GB"/>
              </w:rPr>
            </w:pPr>
            <w:r w:rsidRPr="00143AA0">
              <w:rPr>
                <w:rFonts w:cstheme="minorHAnsi"/>
                <w:bCs/>
                <w:lang w:val="en-US"/>
              </w:rPr>
              <w:t>11</w:t>
            </w:r>
            <w:r w:rsidR="0038131E" w:rsidRPr="00143AA0">
              <w:rPr>
                <w:rFonts w:cstheme="minorHAnsi"/>
                <w:bCs/>
                <w:lang w:val="en-GB"/>
              </w:rPr>
              <w:t>a) Organiz</w:t>
            </w:r>
            <w:r w:rsidRPr="00143AA0">
              <w:rPr>
                <w:rFonts w:cstheme="minorHAnsi"/>
                <w:bCs/>
                <w:lang w:val="en-GB"/>
              </w:rPr>
              <w:t>e a TFA&amp;E seminar to discuss possible SAIs´ activities in the field of promoting ethical conduct in public organisations through the SAIs´ activities, especially by auditing ethics</w:t>
            </w:r>
          </w:p>
          <w:p w:rsidR="00794B62" w:rsidRPr="00143AA0" w:rsidRDefault="00794B62" w:rsidP="00794B62">
            <w:pPr>
              <w:pStyle w:val="Default"/>
              <w:rPr>
                <w:rFonts w:asciiTheme="minorHAnsi" w:hAnsiTheme="minorHAnsi" w:cstheme="minorHAnsi"/>
                <w:bCs/>
                <w:sz w:val="22"/>
                <w:szCs w:val="22"/>
                <w:lang w:val="en-GB"/>
              </w:rPr>
            </w:pPr>
          </w:p>
        </w:tc>
        <w:tc>
          <w:tcPr>
            <w:tcW w:w="2541" w:type="dxa"/>
          </w:tcPr>
          <w:p w:rsidR="00794B62" w:rsidRPr="00143AA0" w:rsidRDefault="00794B62" w:rsidP="00794B62">
            <w:pPr>
              <w:autoSpaceDE w:val="0"/>
              <w:autoSpaceDN w:val="0"/>
              <w:adjustRightInd w:val="0"/>
              <w:jc w:val="both"/>
              <w:rPr>
                <w:rFonts w:cstheme="minorHAnsi"/>
                <w:bCs/>
                <w:lang w:val="en-GB"/>
              </w:rPr>
            </w:pPr>
            <w:r w:rsidRPr="00143AA0">
              <w:rPr>
                <w:rFonts w:cstheme="minorHAnsi"/>
                <w:lang w:val="en-GB"/>
              </w:rPr>
              <w:t>Seminar delivered</w:t>
            </w:r>
          </w:p>
        </w:tc>
        <w:tc>
          <w:tcPr>
            <w:tcW w:w="1582" w:type="dxa"/>
          </w:tcPr>
          <w:p w:rsidR="00794B62" w:rsidRPr="00143AA0" w:rsidRDefault="00794B62" w:rsidP="00794B62">
            <w:pPr>
              <w:autoSpaceDE w:val="0"/>
              <w:autoSpaceDN w:val="0"/>
              <w:adjustRightInd w:val="0"/>
              <w:jc w:val="both"/>
              <w:rPr>
                <w:rFonts w:cstheme="minorHAnsi"/>
                <w:lang w:val="en-US"/>
              </w:rPr>
            </w:pPr>
            <w:r w:rsidRPr="00143AA0">
              <w:rPr>
                <w:rFonts w:cstheme="minorHAnsi"/>
                <w:lang w:val="en-US"/>
              </w:rPr>
              <w:t>9/13</w:t>
            </w:r>
          </w:p>
        </w:tc>
        <w:tc>
          <w:tcPr>
            <w:tcW w:w="1622" w:type="dxa"/>
          </w:tcPr>
          <w:p w:rsidR="00794B62" w:rsidRPr="00143AA0" w:rsidRDefault="00794B62" w:rsidP="00794B62">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TFA&amp;E</w:t>
            </w: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tcPr>
          <w:p w:rsidR="00794B62" w:rsidRPr="00143AA0" w:rsidRDefault="00794B62" w:rsidP="00794B62">
            <w:pPr>
              <w:pStyle w:val="Odstavecseseznamem"/>
              <w:ind w:left="0"/>
              <w:rPr>
                <w:rFonts w:cstheme="minorHAnsi"/>
                <w:bCs/>
                <w:lang w:val="en-GB"/>
              </w:rPr>
            </w:pPr>
            <w:r w:rsidRPr="00143AA0">
              <w:rPr>
                <w:rFonts w:cstheme="minorHAnsi"/>
                <w:bCs/>
                <w:lang w:val="en-GB"/>
              </w:rPr>
              <w:t>11b) Evaluate seminar focused on auditing ethics</w:t>
            </w:r>
          </w:p>
        </w:tc>
        <w:tc>
          <w:tcPr>
            <w:tcW w:w="2541" w:type="dxa"/>
          </w:tcPr>
          <w:p w:rsidR="00794B62" w:rsidRPr="00143AA0" w:rsidRDefault="00794B62" w:rsidP="00794B62">
            <w:pPr>
              <w:autoSpaceDE w:val="0"/>
              <w:autoSpaceDN w:val="0"/>
              <w:adjustRightInd w:val="0"/>
              <w:jc w:val="both"/>
              <w:rPr>
                <w:rFonts w:cstheme="minorHAnsi"/>
                <w:lang w:val="en-GB"/>
              </w:rPr>
            </w:pPr>
            <w:r w:rsidRPr="00143AA0">
              <w:rPr>
                <w:rFonts w:cstheme="minorHAnsi"/>
                <w:lang w:val="en-GB"/>
              </w:rPr>
              <w:t>Report on evaluation delivered</w:t>
            </w:r>
          </w:p>
        </w:tc>
        <w:tc>
          <w:tcPr>
            <w:tcW w:w="1582" w:type="dxa"/>
          </w:tcPr>
          <w:p w:rsidR="00794B62" w:rsidRPr="00143AA0" w:rsidRDefault="00794B62" w:rsidP="00794B62">
            <w:pPr>
              <w:autoSpaceDE w:val="0"/>
              <w:autoSpaceDN w:val="0"/>
              <w:adjustRightInd w:val="0"/>
              <w:jc w:val="both"/>
              <w:rPr>
                <w:rFonts w:cstheme="minorHAnsi"/>
                <w:lang w:val="en-US"/>
              </w:rPr>
            </w:pPr>
            <w:r w:rsidRPr="00143AA0">
              <w:rPr>
                <w:rFonts w:cstheme="minorHAnsi"/>
                <w:lang w:val="en-US"/>
              </w:rPr>
              <w:t>12/13</w:t>
            </w:r>
          </w:p>
        </w:tc>
        <w:tc>
          <w:tcPr>
            <w:tcW w:w="1622" w:type="dxa"/>
          </w:tcPr>
          <w:p w:rsidR="00794B62" w:rsidRPr="00143AA0" w:rsidRDefault="00794B62" w:rsidP="00794B62">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TFA&amp;E</w:t>
            </w: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tcPr>
          <w:p w:rsidR="00794B62" w:rsidRPr="00143AA0" w:rsidRDefault="00794B62" w:rsidP="004C61A6">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GB"/>
              </w:rPr>
              <w:t>12a) Organisation of the seminar of GT2</w:t>
            </w:r>
          </w:p>
        </w:tc>
        <w:tc>
          <w:tcPr>
            <w:tcW w:w="2541" w:type="dxa"/>
          </w:tcPr>
          <w:p w:rsidR="00794B62" w:rsidRPr="00143AA0" w:rsidRDefault="00794B62" w:rsidP="004C61A6">
            <w:pPr>
              <w:pStyle w:val="Odstavecseseznamem"/>
              <w:ind w:left="0"/>
              <w:rPr>
                <w:rFonts w:cstheme="minorHAnsi"/>
                <w:bCs/>
                <w:lang w:val="en-GB"/>
              </w:rPr>
            </w:pPr>
            <w:r w:rsidRPr="00143AA0">
              <w:rPr>
                <w:rFonts w:cstheme="minorHAnsi"/>
                <w:bCs/>
                <w:lang w:val="en-GB"/>
              </w:rPr>
              <w:t>Seminar delivered</w:t>
            </w:r>
          </w:p>
        </w:tc>
        <w:tc>
          <w:tcPr>
            <w:tcW w:w="1582" w:type="dxa"/>
          </w:tcPr>
          <w:p w:rsidR="00794B62" w:rsidRPr="00143AA0" w:rsidRDefault="00794B62" w:rsidP="004C61A6">
            <w:pPr>
              <w:autoSpaceDE w:val="0"/>
              <w:autoSpaceDN w:val="0"/>
              <w:adjustRightInd w:val="0"/>
              <w:jc w:val="both"/>
              <w:rPr>
                <w:rFonts w:cstheme="minorHAnsi"/>
                <w:lang w:val="en-US"/>
              </w:rPr>
            </w:pPr>
            <w:r w:rsidRPr="00143AA0">
              <w:rPr>
                <w:rFonts w:cstheme="minorHAnsi"/>
                <w:lang w:val="en-US"/>
              </w:rPr>
              <w:t>2013</w:t>
            </w:r>
          </w:p>
        </w:tc>
        <w:tc>
          <w:tcPr>
            <w:tcW w:w="1622" w:type="dxa"/>
          </w:tcPr>
          <w:p w:rsidR="00794B62" w:rsidRPr="00143AA0" w:rsidRDefault="00794B62" w:rsidP="004C61A6">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GT2</w:t>
            </w: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tcPr>
          <w:p w:rsidR="00794B62" w:rsidRPr="00143AA0" w:rsidRDefault="00794B62" w:rsidP="004C61A6">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GB"/>
              </w:rPr>
              <w:t>12b) Evaluation of the seminar of GT2</w:t>
            </w:r>
          </w:p>
        </w:tc>
        <w:tc>
          <w:tcPr>
            <w:tcW w:w="2541" w:type="dxa"/>
          </w:tcPr>
          <w:p w:rsidR="00794B62" w:rsidRPr="00143AA0" w:rsidRDefault="00794B62" w:rsidP="004C61A6">
            <w:pPr>
              <w:pStyle w:val="Odstavecseseznamem"/>
              <w:ind w:left="0"/>
              <w:rPr>
                <w:rFonts w:cstheme="minorHAnsi"/>
                <w:bCs/>
                <w:lang w:val="en-GB"/>
              </w:rPr>
            </w:pPr>
            <w:r w:rsidRPr="00143AA0">
              <w:rPr>
                <w:rFonts w:cstheme="minorHAnsi"/>
                <w:bCs/>
                <w:lang w:val="en-GB"/>
              </w:rPr>
              <w:t>Report on evaluation delivered</w:t>
            </w:r>
          </w:p>
        </w:tc>
        <w:tc>
          <w:tcPr>
            <w:tcW w:w="1582" w:type="dxa"/>
          </w:tcPr>
          <w:p w:rsidR="00794B62" w:rsidRPr="00143AA0" w:rsidRDefault="00794B62" w:rsidP="004C61A6">
            <w:pPr>
              <w:autoSpaceDE w:val="0"/>
              <w:autoSpaceDN w:val="0"/>
              <w:adjustRightInd w:val="0"/>
              <w:jc w:val="both"/>
              <w:rPr>
                <w:rFonts w:cstheme="minorHAnsi"/>
                <w:lang w:val="en-US"/>
              </w:rPr>
            </w:pPr>
            <w:r w:rsidRPr="00143AA0">
              <w:rPr>
                <w:rFonts w:cstheme="minorHAnsi"/>
                <w:lang w:val="en-US"/>
              </w:rPr>
              <w:t>2013</w:t>
            </w:r>
          </w:p>
        </w:tc>
        <w:tc>
          <w:tcPr>
            <w:tcW w:w="1622" w:type="dxa"/>
          </w:tcPr>
          <w:p w:rsidR="00794B62" w:rsidRPr="00143AA0" w:rsidRDefault="00794B62" w:rsidP="004C61A6">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GT2</w:t>
            </w: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tcPr>
          <w:p w:rsidR="00794B62" w:rsidRPr="00143AA0" w:rsidRDefault="00794B62" w:rsidP="0038131E">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GB"/>
              </w:rPr>
              <w:t>13a) Organi</w:t>
            </w:r>
            <w:r w:rsidR="0038131E" w:rsidRPr="00143AA0">
              <w:rPr>
                <w:rFonts w:asciiTheme="minorHAnsi" w:hAnsiTheme="minorHAnsi" w:cstheme="minorHAnsi"/>
                <w:bCs/>
                <w:sz w:val="22"/>
                <w:szCs w:val="22"/>
                <w:lang w:val="en-GB"/>
              </w:rPr>
              <w:t>z</w:t>
            </w:r>
            <w:r w:rsidRPr="00143AA0">
              <w:rPr>
                <w:rFonts w:asciiTheme="minorHAnsi" w:hAnsiTheme="minorHAnsi" w:cstheme="minorHAnsi"/>
                <w:bCs/>
                <w:sz w:val="22"/>
                <w:szCs w:val="22"/>
                <w:lang w:val="en-GB"/>
              </w:rPr>
              <w:t>e a seminar on best practise of audits of funds allocated to prevention an consequences elimination of disasters and catastrophes</w:t>
            </w:r>
          </w:p>
        </w:tc>
        <w:tc>
          <w:tcPr>
            <w:tcW w:w="2541" w:type="dxa"/>
          </w:tcPr>
          <w:p w:rsidR="00794B62" w:rsidRPr="00143AA0" w:rsidRDefault="00794B62" w:rsidP="004C61A6">
            <w:pPr>
              <w:autoSpaceDE w:val="0"/>
              <w:autoSpaceDN w:val="0"/>
              <w:adjustRightInd w:val="0"/>
              <w:spacing w:after="200" w:line="276" w:lineRule="auto"/>
              <w:jc w:val="both"/>
              <w:rPr>
                <w:rFonts w:cstheme="minorHAnsi"/>
                <w:lang w:val="en-GB"/>
              </w:rPr>
            </w:pPr>
            <w:r w:rsidRPr="00143AA0">
              <w:rPr>
                <w:rFonts w:cstheme="minorHAnsi"/>
                <w:lang w:val="en-GB"/>
              </w:rPr>
              <w:t>Seminar delivered</w:t>
            </w:r>
          </w:p>
        </w:tc>
        <w:tc>
          <w:tcPr>
            <w:tcW w:w="1582" w:type="dxa"/>
          </w:tcPr>
          <w:p w:rsidR="00794B62" w:rsidRPr="00143AA0" w:rsidRDefault="00794B62" w:rsidP="004C61A6">
            <w:pPr>
              <w:autoSpaceDE w:val="0"/>
              <w:autoSpaceDN w:val="0"/>
              <w:adjustRightInd w:val="0"/>
              <w:jc w:val="both"/>
              <w:rPr>
                <w:rFonts w:cstheme="minorHAnsi"/>
                <w:lang w:val="en-US"/>
              </w:rPr>
            </w:pPr>
            <w:r w:rsidRPr="00143AA0">
              <w:rPr>
                <w:rFonts w:cstheme="minorHAnsi"/>
                <w:lang w:val="en-US"/>
              </w:rPr>
              <w:t>2013</w:t>
            </w:r>
          </w:p>
        </w:tc>
        <w:tc>
          <w:tcPr>
            <w:tcW w:w="1622" w:type="dxa"/>
          </w:tcPr>
          <w:p w:rsidR="00794B62" w:rsidRPr="00143AA0" w:rsidRDefault="00794B62" w:rsidP="004C61A6">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Ukraine</w:t>
            </w: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tcPr>
          <w:p w:rsidR="00794B62" w:rsidRPr="00143AA0" w:rsidRDefault="00794B62" w:rsidP="004C61A6">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GB"/>
              </w:rPr>
              <w:t>13b) Evaluate a seminar on best practise of audits of funds allocated to prevention an consequences elimination of disasters and catastrophes</w:t>
            </w:r>
          </w:p>
        </w:tc>
        <w:tc>
          <w:tcPr>
            <w:tcW w:w="2541" w:type="dxa"/>
          </w:tcPr>
          <w:p w:rsidR="00794B62" w:rsidRPr="00143AA0" w:rsidRDefault="00794B62" w:rsidP="004C61A6">
            <w:pPr>
              <w:autoSpaceDE w:val="0"/>
              <w:autoSpaceDN w:val="0"/>
              <w:adjustRightInd w:val="0"/>
              <w:jc w:val="both"/>
              <w:rPr>
                <w:rFonts w:cstheme="minorHAnsi"/>
                <w:lang w:val="en-GB"/>
              </w:rPr>
            </w:pPr>
            <w:r w:rsidRPr="00143AA0">
              <w:rPr>
                <w:rFonts w:cstheme="minorHAnsi"/>
                <w:lang w:val="en-GB"/>
              </w:rPr>
              <w:t>Report on evaluation delivered</w:t>
            </w:r>
          </w:p>
        </w:tc>
        <w:tc>
          <w:tcPr>
            <w:tcW w:w="1582" w:type="dxa"/>
          </w:tcPr>
          <w:p w:rsidR="00794B62" w:rsidRPr="00143AA0" w:rsidRDefault="00794B62" w:rsidP="004C61A6">
            <w:pPr>
              <w:autoSpaceDE w:val="0"/>
              <w:autoSpaceDN w:val="0"/>
              <w:adjustRightInd w:val="0"/>
              <w:jc w:val="both"/>
              <w:rPr>
                <w:rFonts w:cstheme="minorHAnsi"/>
                <w:lang w:val="en-US"/>
              </w:rPr>
            </w:pPr>
            <w:r w:rsidRPr="00143AA0">
              <w:rPr>
                <w:rFonts w:cstheme="minorHAnsi"/>
                <w:lang w:val="en-US"/>
              </w:rPr>
              <w:t>2013</w:t>
            </w:r>
          </w:p>
        </w:tc>
        <w:tc>
          <w:tcPr>
            <w:tcW w:w="1622" w:type="dxa"/>
          </w:tcPr>
          <w:p w:rsidR="00794B62" w:rsidRPr="00143AA0" w:rsidRDefault="00794B62" w:rsidP="004C61A6">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Ukraine</w:t>
            </w: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tcPr>
          <w:p w:rsidR="00794B62" w:rsidRPr="00143AA0" w:rsidRDefault="00794B62" w:rsidP="00794B62">
            <w:pPr>
              <w:pStyle w:val="Odstavecseseznamem"/>
              <w:ind w:left="0"/>
              <w:rPr>
                <w:rFonts w:cstheme="minorHAnsi"/>
                <w:bCs/>
                <w:lang w:val="en-GB"/>
              </w:rPr>
            </w:pPr>
            <w:r w:rsidRPr="00143AA0">
              <w:rPr>
                <w:rFonts w:cstheme="minorHAnsi"/>
                <w:bCs/>
                <w:lang w:val="en-US"/>
              </w:rPr>
              <w:t>14</w:t>
            </w:r>
            <w:r w:rsidRPr="00143AA0">
              <w:rPr>
                <w:rFonts w:cstheme="minorHAnsi"/>
                <w:bCs/>
                <w:lang w:val="en-GB"/>
              </w:rPr>
              <w:t>a) Organi</w:t>
            </w:r>
            <w:r w:rsidR="0038131E" w:rsidRPr="00143AA0">
              <w:rPr>
                <w:rFonts w:cstheme="minorHAnsi"/>
                <w:bCs/>
                <w:lang w:val="en-GB"/>
              </w:rPr>
              <w:t>z</w:t>
            </w:r>
            <w:r w:rsidRPr="00143AA0">
              <w:rPr>
                <w:rFonts w:cstheme="minorHAnsi"/>
                <w:bCs/>
                <w:lang w:val="en-GB"/>
              </w:rPr>
              <w:t xml:space="preserve">e </w:t>
            </w:r>
            <w:r w:rsidR="0038131E" w:rsidRPr="00143AA0">
              <w:rPr>
                <w:rFonts w:cstheme="minorHAnsi"/>
                <w:bCs/>
                <w:lang w:val="en-GB"/>
              </w:rPr>
              <w:t xml:space="preserve">an </w:t>
            </w:r>
            <w:r w:rsidRPr="00143AA0">
              <w:rPr>
                <w:rFonts w:cstheme="minorHAnsi"/>
                <w:bCs/>
                <w:lang w:val="en-GB"/>
              </w:rPr>
              <w:t>WGEA annual meeting and one day seminar</w:t>
            </w:r>
          </w:p>
          <w:p w:rsidR="00794B62" w:rsidRPr="00143AA0" w:rsidRDefault="00794B62" w:rsidP="00794B62">
            <w:pPr>
              <w:pStyle w:val="Default"/>
              <w:rPr>
                <w:rFonts w:asciiTheme="minorHAnsi" w:hAnsiTheme="minorHAnsi" w:cstheme="minorHAnsi"/>
                <w:bCs/>
                <w:sz w:val="22"/>
                <w:szCs w:val="22"/>
                <w:lang w:val="en-GB"/>
              </w:rPr>
            </w:pPr>
          </w:p>
        </w:tc>
        <w:tc>
          <w:tcPr>
            <w:tcW w:w="2541" w:type="dxa"/>
          </w:tcPr>
          <w:p w:rsidR="00794B62" w:rsidRPr="00143AA0" w:rsidRDefault="00794B62" w:rsidP="00794B62">
            <w:pPr>
              <w:autoSpaceDE w:val="0"/>
              <w:autoSpaceDN w:val="0"/>
              <w:adjustRightInd w:val="0"/>
              <w:jc w:val="both"/>
              <w:rPr>
                <w:rFonts w:cstheme="minorHAnsi"/>
                <w:bCs/>
                <w:lang w:val="en-GB"/>
              </w:rPr>
            </w:pPr>
            <w:r w:rsidRPr="00143AA0">
              <w:rPr>
                <w:rFonts w:cstheme="minorHAnsi"/>
                <w:lang w:val="en-GB"/>
              </w:rPr>
              <w:t>Seminar delivered</w:t>
            </w:r>
          </w:p>
        </w:tc>
        <w:tc>
          <w:tcPr>
            <w:tcW w:w="1582" w:type="dxa"/>
          </w:tcPr>
          <w:p w:rsidR="00794B62" w:rsidRPr="00143AA0" w:rsidRDefault="00794B62" w:rsidP="00794B62">
            <w:pPr>
              <w:autoSpaceDE w:val="0"/>
              <w:autoSpaceDN w:val="0"/>
              <w:adjustRightInd w:val="0"/>
              <w:jc w:val="both"/>
              <w:rPr>
                <w:rFonts w:cstheme="minorHAnsi"/>
                <w:lang w:val="en-US"/>
              </w:rPr>
            </w:pPr>
            <w:r w:rsidRPr="00143AA0">
              <w:rPr>
                <w:rFonts w:cstheme="minorHAnsi"/>
                <w:lang w:val="en-US"/>
              </w:rPr>
              <w:t>10/13</w:t>
            </w:r>
          </w:p>
        </w:tc>
        <w:tc>
          <w:tcPr>
            <w:tcW w:w="1622" w:type="dxa"/>
          </w:tcPr>
          <w:p w:rsidR="00794B62" w:rsidRPr="00143AA0" w:rsidRDefault="00794B62" w:rsidP="0038131E">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Norway</w:t>
            </w: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tcPr>
          <w:p w:rsidR="00794B62" w:rsidRPr="00143AA0" w:rsidRDefault="00794B62" w:rsidP="00794B62">
            <w:pPr>
              <w:pStyle w:val="Odstavecseseznamem"/>
              <w:ind w:left="0"/>
              <w:rPr>
                <w:rFonts w:cstheme="minorHAnsi"/>
                <w:bCs/>
                <w:lang w:val="en-GB"/>
              </w:rPr>
            </w:pPr>
            <w:r w:rsidRPr="00143AA0">
              <w:rPr>
                <w:rFonts w:cstheme="minorHAnsi"/>
                <w:bCs/>
                <w:lang w:val="en-GB"/>
              </w:rPr>
              <w:t xml:space="preserve">14b) Evaluate </w:t>
            </w:r>
            <w:r w:rsidR="0038131E" w:rsidRPr="00143AA0">
              <w:rPr>
                <w:rFonts w:cstheme="minorHAnsi"/>
                <w:bCs/>
                <w:lang w:val="en-GB"/>
              </w:rPr>
              <w:t xml:space="preserve">an </w:t>
            </w:r>
            <w:r w:rsidRPr="00143AA0">
              <w:rPr>
                <w:rFonts w:cstheme="minorHAnsi"/>
                <w:bCs/>
                <w:lang w:val="en-GB"/>
              </w:rPr>
              <w:t>WGEA one day seminar</w:t>
            </w:r>
          </w:p>
        </w:tc>
        <w:tc>
          <w:tcPr>
            <w:tcW w:w="2541" w:type="dxa"/>
          </w:tcPr>
          <w:p w:rsidR="00794B62" w:rsidRPr="00143AA0" w:rsidRDefault="00794B62" w:rsidP="00794B62">
            <w:pPr>
              <w:autoSpaceDE w:val="0"/>
              <w:autoSpaceDN w:val="0"/>
              <w:adjustRightInd w:val="0"/>
              <w:jc w:val="both"/>
              <w:rPr>
                <w:rFonts w:cstheme="minorHAnsi"/>
                <w:lang w:val="en-GB"/>
              </w:rPr>
            </w:pPr>
            <w:r w:rsidRPr="00143AA0">
              <w:rPr>
                <w:rFonts w:cstheme="minorHAnsi"/>
                <w:lang w:val="en-GB"/>
              </w:rPr>
              <w:t xml:space="preserve">Report on evaluation delivered </w:t>
            </w:r>
          </w:p>
        </w:tc>
        <w:tc>
          <w:tcPr>
            <w:tcW w:w="1582" w:type="dxa"/>
          </w:tcPr>
          <w:p w:rsidR="00794B62" w:rsidRPr="00143AA0" w:rsidRDefault="00794B62" w:rsidP="00794B62">
            <w:pPr>
              <w:autoSpaceDE w:val="0"/>
              <w:autoSpaceDN w:val="0"/>
              <w:adjustRightInd w:val="0"/>
              <w:jc w:val="both"/>
              <w:rPr>
                <w:rFonts w:cstheme="minorHAnsi"/>
                <w:lang w:val="en-US"/>
              </w:rPr>
            </w:pPr>
            <w:r w:rsidRPr="00143AA0">
              <w:rPr>
                <w:rFonts w:cstheme="minorHAnsi"/>
                <w:lang w:val="en-US"/>
              </w:rPr>
              <w:t>12/13</w:t>
            </w:r>
          </w:p>
        </w:tc>
        <w:tc>
          <w:tcPr>
            <w:tcW w:w="1622" w:type="dxa"/>
          </w:tcPr>
          <w:p w:rsidR="00794B62" w:rsidRPr="00143AA0" w:rsidRDefault="00794B62" w:rsidP="0038131E">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Norway</w:t>
            </w: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tcPr>
          <w:p w:rsidR="00794B62" w:rsidRPr="00143AA0" w:rsidRDefault="0038131E" w:rsidP="00794B62">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GB"/>
              </w:rPr>
              <w:t>15a) Organiz</w:t>
            </w:r>
            <w:r w:rsidR="00794B62" w:rsidRPr="00143AA0">
              <w:rPr>
                <w:rFonts w:asciiTheme="minorHAnsi" w:hAnsiTheme="minorHAnsi" w:cstheme="minorHAnsi"/>
                <w:bCs/>
                <w:sz w:val="22"/>
                <w:szCs w:val="22"/>
                <w:lang w:val="en-GB"/>
              </w:rPr>
              <w:t xml:space="preserve">e a seminar on Performance Audit </w:t>
            </w:r>
          </w:p>
        </w:tc>
        <w:tc>
          <w:tcPr>
            <w:tcW w:w="2541" w:type="dxa"/>
          </w:tcPr>
          <w:p w:rsidR="00794B62" w:rsidRPr="00143AA0" w:rsidRDefault="00794B62" w:rsidP="00794B62">
            <w:pPr>
              <w:autoSpaceDE w:val="0"/>
              <w:autoSpaceDN w:val="0"/>
              <w:adjustRightInd w:val="0"/>
              <w:jc w:val="both"/>
              <w:rPr>
                <w:rFonts w:cstheme="minorHAnsi"/>
                <w:lang w:val="en-GB"/>
              </w:rPr>
            </w:pPr>
            <w:r w:rsidRPr="00143AA0">
              <w:rPr>
                <w:rFonts w:cstheme="minorHAnsi"/>
                <w:lang w:val="en-GB"/>
              </w:rPr>
              <w:t xml:space="preserve">Deliver a seminar </w:t>
            </w:r>
          </w:p>
        </w:tc>
        <w:tc>
          <w:tcPr>
            <w:tcW w:w="1582" w:type="dxa"/>
          </w:tcPr>
          <w:p w:rsidR="00794B62" w:rsidRPr="00143AA0" w:rsidRDefault="00794B62" w:rsidP="00794B62">
            <w:pPr>
              <w:autoSpaceDE w:val="0"/>
              <w:autoSpaceDN w:val="0"/>
              <w:adjustRightInd w:val="0"/>
              <w:jc w:val="both"/>
              <w:rPr>
                <w:rFonts w:cstheme="minorHAnsi"/>
                <w:lang w:val="en-US"/>
              </w:rPr>
            </w:pPr>
            <w:r w:rsidRPr="00143AA0">
              <w:rPr>
                <w:rFonts w:cstheme="minorHAnsi"/>
                <w:lang w:val="en-US"/>
              </w:rPr>
              <w:t>2014</w:t>
            </w:r>
          </w:p>
        </w:tc>
        <w:tc>
          <w:tcPr>
            <w:tcW w:w="1622" w:type="dxa"/>
          </w:tcPr>
          <w:p w:rsidR="00794B62" w:rsidRPr="00143AA0" w:rsidRDefault="00794B62" w:rsidP="00794B62">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SAI of Lithuania</w:t>
            </w: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tcPr>
          <w:p w:rsidR="00794B62" w:rsidRPr="00143AA0" w:rsidRDefault="00794B62" w:rsidP="00794B62">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GB"/>
              </w:rPr>
              <w:t xml:space="preserve">15b) Evaluate a seminar on Performance Audit </w:t>
            </w:r>
          </w:p>
        </w:tc>
        <w:tc>
          <w:tcPr>
            <w:tcW w:w="2541" w:type="dxa"/>
          </w:tcPr>
          <w:p w:rsidR="00794B62" w:rsidRPr="00143AA0" w:rsidRDefault="00794B62" w:rsidP="00794B62">
            <w:pPr>
              <w:autoSpaceDE w:val="0"/>
              <w:autoSpaceDN w:val="0"/>
              <w:adjustRightInd w:val="0"/>
              <w:jc w:val="both"/>
              <w:rPr>
                <w:rFonts w:cstheme="minorHAnsi"/>
                <w:lang w:val="en-GB"/>
              </w:rPr>
            </w:pPr>
            <w:r w:rsidRPr="00143AA0">
              <w:rPr>
                <w:rFonts w:cstheme="minorHAnsi"/>
                <w:lang w:val="en-GB"/>
              </w:rPr>
              <w:t>Report on evaluation delivered</w:t>
            </w:r>
          </w:p>
        </w:tc>
        <w:tc>
          <w:tcPr>
            <w:tcW w:w="1582" w:type="dxa"/>
          </w:tcPr>
          <w:p w:rsidR="00794B62" w:rsidRPr="00143AA0" w:rsidRDefault="00794B62" w:rsidP="00794B62">
            <w:pPr>
              <w:autoSpaceDE w:val="0"/>
              <w:autoSpaceDN w:val="0"/>
              <w:adjustRightInd w:val="0"/>
              <w:jc w:val="both"/>
              <w:rPr>
                <w:rFonts w:cstheme="minorHAnsi"/>
                <w:lang w:val="en-US"/>
              </w:rPr>
            </w:pPr>
            <w:r w:rsidRPr="00143AA0">
              <w:rPr>
                <w:rFonts w:cstheme="minorHAnsi"/>
                <w:lang w:val="en-US"/>
              </w:rPr>
              <w:t>2014</w:t>
            </w:r>
          </w:p>
        </w:tc>
        <w:tc>
          <w:tcPr>
            <w:tcW w:w="1622" w:type="dxa"/>
          </w:tcPr>
          <w:p w:rsidR="00794B62" w:rsidRPr="00143AA0" w:rsidRDefault="00794B62" w:rsidP="0038131E">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SA</w:t>
            </w:r>
            <w:r w:rsidR="0038131E" w:rsidRPr="00143AA0">
              <w:rPr>
                <w:rFonts w:asciiTheme="minorHAnsi" w:hAnsiTheme="minorHAnsi" w:cstheme="minorHAnsi"/>
                <w:color w:val="auto"/>
                <w:sz w:val="22"/>
                <w:szCs w:val="22"/>
                <w:lang w:val="en-US"/>
              </w:rPr>
              <w:t>I</w:t>
            </w:r>
            <w:r w:rsidRPr="00143AA0">
              <w:rPr>
                <w:rFonts w:asciiTheme="minorHAnsi" w:hAnsiTheme="minorHAnsi" w:cstheme="minorHAnsi"/>
                <w:color w:val="auto"/>
                <w:sz w:val="22"/>
                <w:szCs w:val="22"/>
                <w:lang w:val="en-US"/>
              </w:rPr>
              <w:t xml:space="preserve"> of Lithuania</w:t>
            </w: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tcPr>
          <w:p w:rsidR="00794B62" w:rsidRPr="00143AA0" w:rsidRDefault="0038131E" w:rsidP="00794B62">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GB"/>
              </w:rPr>
              <w:t>16a) Organiz</w:t>
            </w:r>
            <w:r w:rsidR="00794B62" w:rsidRPr="00143AA0">
              <w:rPr>
                <w:rFonts w:asciiTheme="minorHAnsi" w:hAnsiTheme="minorHAnsi" w:cstheme="minorHAnsi"/>
                <w:bCs/>
                <w:sz w:val="22"/>
                <w:szCs w:val="22"/>
                <w:lang w:val="en-GB"/>
              </w:rPr>
              <w:t>e a</w:t>
            </w:r>
            <w:r w:rsidRPr="00143AA0">
              <w:rPr>
                <w:rFonts w:asciiTheme="minorHAnsi" w:hAnsiTheme="minorHAnsi" w:cstheme="minorHAnsi"/>
                <w:bCs/>
                <w:sz w:val="22"/>
                <w:szCs w:val="22"/>
                <w:lang w:val="en-GB"/>
              </w:rPr>
              <w:t xml:space="preserve"> </w:t>
            </w:r>
            <w:r w:rsidR="00794B62" w:rsidRPr="00143AA0">
              <w:rPr>
                <w:rFonts w:asciiTheme="minorHAnsi" w:hAnsiTheme="minorHAnsi" w:cstheme="minorHAnsi"/>
                <w:bCs/>
                <w:sz w:val="22"/>
                <w:szCs w:val="22"/>
                <w:lang w:val="en-GB"/>
              </w:rPr>
              <w:t>TFA&amp;E seminar focused on raising public confidence in SAIs by supporting the implementation of ISSAI 30 (Code of Ethics)</w:t>
            </w:r>
          </w:p>
        </w:tc>
        <w:tc>
          <w:tcPr>
            <w:tcW w:w="2541" w:type="dxa"/>
          </w:tcPr>
          <w:p w:rsidR="00794B62" w:rsidRPr="00143AA0" w:rsidRDefault="00794B62" w:rsidP="00794B62">
            <w:pPr>
              <w:autoSpaceDE w:val="0"/>
              <w:autoSpaceDN w:val="0"/>
              <w:adjustRightInd w:val="0"/>
              <w:spacing w:after="200" w:line="276" w:lineRule="auto"/>
              <w:jc w:val="both"/>
              <w:rPr>
                <w:rFonts w:cstheme="minorHAnsi"/>
                <w:lang w:val="en-GB"/>
              </w:rPr>
            </w:pPr>
            <w:r w:rsidRPr="00143AA0">
              <w:rPr>
                <w:rFonts w:cstheme="minorHAnsi"/>
                <w:lang w:val="en-GB"/>
              </w:rPr>
              <w:t>Seminar delivered</w:t>
            </w:r>
          </w:p>
        </w:tc>
        <w:tc>
          <w:tcPr>
            <w:tcW w:w="1582" w:type="dxa"/>
          </w:tcPr>
          <w:p w:rsidR="00794B62" w:rsidRPr="00143AA0" w:rsidRDefault="00794B62" w:rsidP="00794B62">
            <w:pPr>
              <w:autoSpaceDE w:val="0"/>
              <w:autoSpaceDN w:val="0"/>
              <w:adjustRightInd w:val="0"/>
              <w:jc w:val="both"/>
              <w:rPr>
                <w:rFonts w:cstheme="minorHAnsi"/>
                <w:lang w:val="en-US"/>
              </w:rPr>
            </w:pPr>
            <w:r w:rsidRPr="00143AA0">
              <w:rPr>
                <w:rFonts w:cstheme="minorHAnsi"/>
                <w:lang w:val="en-US"/>
              </w:rPr>
              <w:t>1/14</w:t>
            </w:r>
          </w:p>
        </w:tc>
        <w:tc>
          <w:tcPr>
            <w:tcW w:w="1622" w:type="dxa"/>
          </w:tcPr>
          <w:p w:rsidR="00794B62" w:rsidRPr="00143AA0" w:rsidRDefault="00794B62" w:rsidP="00794B62">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TFA&amp;E /Portugal</w:t>
            </w: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tcPr>
          <w:p w:rsidR="00794B62" w:rsidRPr="00143AA0" w:rsidRDefault="00794B62" w:rsidP="00794B62">
            <w:pPr>
              <w:pStyle w:val="Default"/>
              <w:rPr>
                <w:rFonts w:cstheme="minorHAnsi"/>
                <w:bCs/>
                <w:lang w:val="en-GB"/>
              </w:rPr>
            </w:pPr>
            <w:r w:rsidRPr="00143AA0">
              <w:rPr>
                <w:rFonts w:cstheme="minorHAnsi"/>
                <w:bCs/>
                <w:lang w:val="en-GB"/>
              </w:rPr>
              <w:t>16b) Evaluate seminar focused on Ethics within SAIs (above described)</w:t>
            </w:r>
          </w:p>
          <w:p w:rsidR="00794B62" w:rsidRPr="00143AA0" w:rsidRDefault="00794B62" w:rsidP="00794B62">
            <w:pPr>
              <w:pStyle w:val="Default"/>
              <w:rPr>
                <w:rFonts w:asciiTheme="minorHAnsi" w:hAnsiTheme="minorHAnsi" w:cstheme="minorHAnsi"/>
                <w:bCs/>
                <w:sz w:val="22"/>
                <w:szCs w:val="22"/>
                <w:lang w:val="en-GB"/>
              </w:rPr>
            </w:pPr>
          </w:p>
        </w:tc>
        <w:tc>
          <w:tcPr>
            <w:tcW w:w="2541" w:type="dxa"/>
          </w:tcPr>
          <w:p w:rsidR="00794B62" w:rsidRPr="00143AA0" w:rsidRDefault="00794B62" w:rsidP="00794B62">
            <w:pPr>
              <w:autoSpaceDE w:val="0"/>
              <w:autoSpaceDN w:val="0"/>
              <w:adjustRightInd w:val="0"/>
              <w:jc w:val="both"/>
              <w:rPr>
                <w:rFonts w:cstheme="minorHAnsi"/>
                <w:lang w:val="en-GB"/>
              </w:rPr>
            </w:pPr>
            <w:r w:rsidRPr="00143AA0">
              <w:rPr>
                <w:rFonts w:cstheme="minorHAnsi"/>
                <w:lang w:val="en-GB"/>
              </w:rPr>
              <w:t>Report on evaluation delivered</w:t>
            </w:r>
          </w:p>
          <w:p w:rsidR="00794B62" w:rsidRPr="00143AA0" w:rsidRDefault="00794B62" w:rsidP="00794B62">
            <w:pPr>
              <w:autoSpaceDE w:val="0"/>
              <w:autoSpaceDN w:val="0"/>
              <w:adjustRightInd w:val="0"/>
              <w:jc w:val="both"/>
              <w:rPr>
                <w:rFonts w:cstheme="minorHAnsi"/>
                <w:lang w:val="en-GB"/>
              </w:rPr>
            </w:pPr>
          </w:p>
        </w:tc>
        <w:tc>
          <w:tcPr>
            <w:tcW w:w="1582" w:type="dxa"/>
          </w:tcPr>
          <w:p w:rsidR="00794B62" w:rsidRPr="00143AA0" w:rsidRDefault="00794B62" w:rsidP="00794B62">
            <w:pPr>
              <w:autoSpaceDE w:val="0"/>
              <w:autoSpaceDN w:val="0"/>
              <w:adjustRightInd w:val="0"/>
              <w:jc w:val="both"/>
              <w:rPr>
                <w:rFonts w:cstheme="minorHAnsi"/>
                <w:lang w:val="en-US"/>
              </w:rPr>
            </w:pPr>
            <w:r w:rsidRPr="00143AA0">
              <w:rPr>
                <w:rFonts w:cstheme="minorHAnsi"/>
                <w:lang w:val="en-US"/>
              </w:rPr>
              <w:t>3/14</w:t>
            </w:r>
          </w:p>
        </w:tc>
        <w:tc>
          <w:tcPr>
            <w:tcW w:w="1622" w:type="dxa"/>
          </w:tcPr>
          <w:p w:rsidR="00794B62" w:rsidRPr="00143AA0" w:rsidRDefault="00794B62" w:rsidP="00794B62">
            <w:pPr>
              <w:pStyle w:val="Default"/>
              <w:rPr>
                <w:rFonts w:cstheme="minorHAnsi"/>
                <w:lang w:val="fr-FR"/>
              </w:rPr>
            </w:pPr>
            <w:r w:rsidRPr="00143AA0">
              <w:rPr>
                <w:rFonts w:cstheme="minorHAnsi"/>
                <w:lang w:val="fr-FR"/>
              </w:rPr>
              <w:t>TFA&amp;E trough Portugal</w:t>
            </w:r>
          </w:p>
          <w:p w:rsidR="00794B62" w:rsidRPr="00143AA0" w:rsidRDefault="00794B62" w:rsidP="00794B62">
            <w:pPr>
              <w:pStyle w:val="Default"/>
              <w:jc w:val="both"/>
              <w:rPr>
                <w:rFonts w:asciiTheme="minorHAnsi" w:hAnsiTheme="minorHAnsi" w:cstheme="minorHAnsi"/>
                <w:color w:val="auto"/>
                <w:sz w:val="22"/>
                <w:szCs w:val="22"/>
                <w:lang w:val="en-US"/>
              </w:rPr>
            </w:pPr>
          </w:p>
        </w:tc>
      </w:tr>
      <w:tr w:rsidR="00794B62" w:rsidRPr="00B110BC" w:rsidTr="006F310E">
        <w:trPr>
          <w:cantSplit/>
        </w:trPr>
        <w:tc>
          <w:tcPr>
            <w:tcW w:w="4389" w:type="dxa"/>
            <w:vMerge/>
            <w:shd w:val="clear" w:color="auto" w:fill="DBE5F1" w:themeFill="accent1" w:themeFillTint="33"/>
          </w:tcPr>
          <w:p w:rsidR="00794B62" w:rsidRPr="00B110BC" w:rsidRDefault="00794B62" w:rsidP="00D052ED">
            <w:pPr>
              <w:autoSpaceDE w:val="0"/>
              <w:autoSpaceDN w:val="0"/>
              <w:adjustRightInd w:val="0"/>
              <w:spacing w:line="360" w:lineRule="auto"/>
              <w:jc w:val="both"/>
              <w:rPr>
                <w:rFonts w:cstheme="minorHAnsi"/>
                <w:lang w:val="en-US"/>
              </w:rPr>
            </w:pPr>
          </w:p>
        </w:tc>
        <w:tc>
          <w:tcPr>
            <w:tcW w:w="4086" w:type="dxa"/>
            <w:shd w:val="clear" w:color="auto" w:fill="FFFFFF" w:themeFill="background1"/>
          </w:tcPr>
          <w:p w:rsidR="00794B62" w:rsidRPr="00143AA0" w:rsidRDefault="00794B62" w:rsidP="007219B2">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GB"/>
              </w:rPr>
              <w:t>17) Define model courses on ethics;</w:t>
            </w:r>
          </w:p>
        </w:tc>
        <w:tc>
          <w:tcPr>
            <w:tcW w:w="2541" w:type="dxa"/>
            <w:shd w:val="clear" w:color="auto" w:fill="FFFFFF" w:themeFill="background1"/>
          </w:tcPr>
          <w:p w:rsidR="00794B62" w:rsidRPr="00143AA0" w:rsidRDefault="00794B62" w:rsidP="00714E9B">
            <w:pPr>
              <w:pStyle w:val="Odstavecseseznamem"/>
              <w:ind w:left="0"/>
              <w:rPr>
                <w:rFonts w:cstheme="minorHAnsi"/>
                <w:bCs/>
                <w:lang w:val="en-GB"/>
              </w:rPr>
            </w:pPr>
            <w:r w:rsidRPr="00143AA0">
              <w:rPr>
                <w:rFonts w:cstheme="minorHAnsi"/>
                <w:bCs/>
                <w:lang w:val="en-GB"/>
              </w:rPr>
              <w:t>Model course</w:t>
            </w:r>
          </w:p>
          <w:p w:rsidR="00794B62" w:rsidRPr="00143AA0" w:rsidRDefault="00794B62" w:rsidP="00D052ED">
            <w:pPr>
              <w:autoSpaceDE w:val="0"/>
              <w:autoSpaceDN w:val="0"/>
              <w:adjustRightInd w:val="0"/>
              <w:jc w:val="both"/>
              <w:rPr>
                <w:rFonts w:cstheme="minorHAnsi"/>
                <w:lang w:val="en-US"/>
              </w:rPr>
            </w:pPr>
          </w:p>
        </w:tc>
        <w:tc>
          <w:tcPr>
            <w:tcW w:w="1582" w:type="dxa"/>
            <w:shd w:val="clear" w:color="auto" w:fill="FFFFFF" w:themeFill="background1"/>
          </w:tcPr>
          <w:p w:rsidR="00794B62" w:rsidRPr="00143AA0" w:rsidRDefault="00794B62" w:rsidP="00D052ED">
            <w:pPr>
              <w:autoSpaceDE w:val="0"/>
              <w:autoSpaceDN w:val="0"/>
              <w:adjustRightInd w:val="0"/>
              <w:jc w:val="both"/>
              <w:rPr>
                <w:rFonts w:cstheme="minorHAnsi"/>
                <w:lang w:val="en-US"/>
              </w:rPr>
            </w:pPr>
            <w:r w:rsidRPr="00143AA0">
              <w:rPr>
                <w:rFonts w:cstheme="minorHAnsi"/>
                <w:lang w:val="en-US"/>
              </w:rPr>
              <w:t>5/13</w:t>
            </w:r>
          </w:p>
        </w:tc>
        <w:tc>
          <w:tcPr>
            <w:tcW w:w="1622" w:type="dxa"/>
            <w:shd w:val="clear" w:color="auto" w:fill="FFFFFF" w:themeFill="background1"/>
          </w:tcPr>
          <w:p w:rsidR="00794B62" w:rsidRPr="00143AA0" w:rsidRDefault="00794B62" w:rsidP="00436E6C">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TFA&amp;E/The Netherlands</w:t>
            </w:r>
          </w:p>
        </w:tc>
      </w:tr>
      <w:tr w:rsidR="00794B62" w:rsidRPr="00B110BC" w:rsidTr="006F310E">
        <w:trPr>
          <w:cantSplit/>
        </w:trPr>
        <w:tc>
          <w:tcPr>
            <w:tcW w:w="4389" w:type="dxa"/>
            <w:shd w:val="clear" w:color="auto" w:fill="DBE5F1" w:themeFill="accent1" w:themeFillTint="33"/>
          </w:tcPr>
          <w:p w:rsidR="00794B62" w:rsidRDefault="00794B62" w:rsidP="00D052ED">
            <w:pPr>
              <w:autoSpaceDE w:val="0"/>
              <w:autoSpaceDN w:val="0"/>
              <w:adjustRightInd w:val="0"/>
              <w:spacing w:line="360" w:lineRule="auto"/>
              <w:jc w:val="both"/>
              <w:rPr>
                <w:rFonts w:cstheme="minorHAnsi"/>
                <w:lang w:val="en-US"/>
              </w:rPr>
            </w:pPr>
          </w:p>
          <w:p w:rsidR="003E438F" w:rsidRDefault="003E438F" w:rsidP="00D052ED">
            <w:pPr>
              <w:autoSpaceDE w:val="0"/>
              <w:autoSpaceDN w:val="0"/>
              <w:adjustRightInd w:val="0"/>
              <w:spacing w:line="360" w:lineRule="auto"/>
              <w:jc w:val="both"/>
              <w:rPr>
                <w:rFonts w:cstheme="minorHAnsi"/>
                <w:lang w:val="en-US"/>
              </w:rPr>
            </w:pPr>
          </w:p>
          <w:p w:rsidR="003E438F" w:rsidRDefault="003E438F" w:rsidP="00D052ED">
            <w:pPr>
              <w:autoSpaceDE w:val="0"/>
              <w:autoSpaceDN w:val="0"/>
              <w:adjustRightInd w:val="0"/>
              <w:spacing w:line="360" w:lineRule="auto"/>
              <w:jc w:val="both"/>
              <w:rPr>
                <w:rFonts w:cstheme="minorHAnsi"/>
                <w:lang w:val="en-US"/>
              </w:rPr>
            </w:pPr>
          </w:p>
          <w:p w:rsidR="003E438F" w:rsidRDefault="003E438F" w:rsidP="00D052ED">
            <w:pPr>
              <w:autoSpaceDE w:val="0"/>
              <w:autoSpaceDN w:val="0"/>
              <w:adjustRightInd w:val="0"/>
              <w:spacing w:line="360" w:lineRule="auto"/>
              <w:jc w:val="both"/>
              <w:rPr>
                <w:rFonts w:cstheme="minorHAnsi"/>
                <w:lang w:val="en-US"/>
              </w:rPr>
            </w:pPr>
          </w:p>
          <w:p w:rsidR="003E438F" w:rsidRPr="00B110BC" w:rsidRDefault="003E438F" w:rsidP="00D052ED">
            <w:pPr>
              <w:autoSpaceDE w:val="0"/>
              <w:autoSpaceDN w:val="0"/>
              <w:adjustRightInd w:val="0"/>
              <w:spacing w:line="360" w:lineRule="auto"/>
              <w:jc w:val="both"/>
              <w:rPr>
                <w:rFonts w:cstheme="minorHAnsi"/>
                <w:lang w:val="en-US"/>
              </w:rPr>
            </w:pPr>
          </w:p>
        </w:tc>
        <w:tc>
          <w:tcPr>
            <w:tcW w:w="4086" w:type="dxa"/>
            <w:shd w:val="clear" w:color="auto" w:fill="FFFFFF" w:themeFill="background1"/>
          </w:tcPr>
          <w:p w:rsidR="00794B62" w:rsidRPr="00143AA0" w:rsidRDefault="003E438F" w:rsidP="00EE30DC">
            <w:pPr>
              <w:pStyle w:val="Default"/>
              <w:rPr>
                <w:rFonts w:asciiTheme="minorHAnsi" w:hAnsiTheme="minorHAnsi" w:cstheme="minorHAnsi"/>
                <w:bCs/>
                <w:sz w:val="22"/>
                <w:szCs w:val="22"/>
                <w:lang w:val="en-GB"/>
              </w:rPr>
            </w:pPr>
            <w:r w:rsidRPr="00143AA0">
              <w:rPr>
                <w:rFonts w:asciiTheme="minorHAnsi" w:hAnsiTheme="minorHAnsi" w:cstheme="minorHAnsi"/>
                <w:bCs/>
                <w:sz w:val="22"/>
                <w:szCs w:val="22"/>
                <w:lang w:val="en-US"/>
              </w:rPr>
              <w:t>18</w:t>
            </w:r>
            <w:r w:rsidR="00794B62" w:rsidRPr="00143AA0">
              <w:rPr>
                <w:rFonts w:asciiTheme="minorHAnsi" w:hAnsiTheme="minorHAnsi" w:cstheme="minorHAnsi"/>
                <w:bCs/>
                <w:sz w:val="22"/>
                <w:szCs w:val="22"/>
                <w:lang w:val="en-GB"/>
              </w:rPr>
              <w:t>) Proposals on how to deliver ethics related training to the EUROSAI members</w:t>
            </w:r>
          </w:p>
        </w:tc>
        <w:tc>
          <w:tcPr>
            <w:tcW w:w="2541" w:type="dxa"/>
            <w:shd w:val="clear" w:color="auto" w:fill="FFFFFF" w:themeFill="background1"/>
          </w:tcPr>
          <w:p w:rsidR="00794B62" w:rsidRPr="00143AA0" w:rsidRDefault="00794B62" w:rsidP="00EE30DC">
            <w:pPr>
              <w:autoSpaceDE w:val="0"/>
              <w:autoSpaceDN w:val="0"/>
              <w:adjustRightInd w:val="0"/>
              <w:spacing w:after="200" w:line="276" w:lineRule="auto"/>
              <w:jc w:val="both"/>
              <w:rPr>
                <w:rFonts w:cstheme="minorHAnsi"/>
                <w:lang w:val="en-US"/>
              </w:rPr>
            </w:pPr>
            <w:r w:rsidRPr="00143AA0">
              <w:rPr>
                <w:rFonts w:cstheme="minorHAnsi"/>
                <w:bCs/>
                <w:lang w:val="en-GB"/>
              </w:rPr>
              <w:t>List of proposals made</w:t>
            </w:r>
          </w:p>
        </w:tc>
        <w:tc>
          <w:tcPr>
            <w:tcW w:w="1582" w:type="dxa"/>
            <w:shd w:val="clear" w:color="auto" w:fill="FFFFFF" w:themeFill="background1"/>
          </w:tcPr>
          <w:p w:rsidR="00794B62" w:rsidRPr="00143AA0" w:rsidRDefault="00794B62" w:rsidP="00EE30DC">
            <w:pPr>
              <w:autoSpaceDE w:val="0"/>
              <w:autoSpaceDN w:val="0"/>
              <w:adjustRightInd w:val="0"/>
              <w:jc w:val="both"/>
              <w:rPr>
                <w:rFonts w:cstheme="minorHAnsi"/>
                <w:lang w:val="en-US"/>
              </w:rPr>
            </w:pPr>
            <w:r w:rsidRPr="00143AA0">
              <w:rPr>
                <w:rFonts w:cstheme="minorHAnsi"/>
                <w:lang w:val="en-US"/>
              </w:rPr>
              <w:t>12/13</w:t>
            </w:r>
          </w:p>
        </w:tc>
        <w:tc>
          <w:tcPr>
            <w:tcW w:w="1622" w:type="dxa"/>
            <w:shd w:val="clear" w:color="auto" w:fill="FFFFFF" w:themeFill="background1"/>
          </w:tcPr>
          <w:p w:rsidR="00794B62" w:rsidRPr="00143AA0" w:rsidRDefault="00794B62" w:rsidP="00EE30DC">
            <w:pPr>
              <w:pStyle w:val="Default"/>
              <w:jc w:val="both"/>
              <w:rPr>
                <w:rFonts w:asciiTheme="minorHAnsi" w:hAnsiTheme="minorHAnsi" w:cstheme="minorHAnsi"/>
                <w:color w:val="auto"/>
                <w:sz w:val="22"/>
                <w:szCs w:val="22"/>
                <w:lang w:val="en-US"/>
              </w:rPr>
            </w:pPr>
            <w:r w:rsidRPr="00143AA0">
              <w:rPr>
                <w:rFonts w:asciiTheme="minorHAnsi" w:hAnsiTheme="minorHAnsi" w:cstheme="minorHAnsi"/>
                <w:color w:val="auto"/>
                <w:sz w:val="22"/>
                <w:szCs w:val="22"/>
                <w:lang w:val="en-US"/>
              </w:rPr>
              <w:t>TFA&amp;E/The Netherlands</w:t>
            </w:r>
          </w:p>
        </w:tc>
      </w:tr>
      <w:tr w:rsidR="00794B62" w:rsidRPr="00B110BC" w:rsidTr="006F310E">
        <w:trPr>
          <w:cantSplit/>
        </w:trPr>
        <w:tc>
          <w:tcPr>
            <w:tcW w:w="14220" w:type="dxa"/>
            <w:gridSpan w:val="5"/>
            <w:shd w:val="clear" w:color="auto" w:fill="C00000"/>
          </w:tcPr>
          <w:p w:rsidR="00794B62" w:rsidRPr="00E90913" w:rsidRDefault="00794B62" w:rsidP="00A717CA">
            <w:pPr>
              <w:spacing w:line="276" w:lineRule="auto"/>
              <w:jc w:val="center"/>
              <w:rPr>
                <w:rFonts w:cstheme="minorHAnsi"/>
                <w:b/>
                <w:color w:val="FFFFFF" w:themeColor="background1"/>
                <w:lang w:val="en-US"/>
              </w:rPr>
            </w:pPr>
          </w:p>
          <w:p w:rsidR="00794B62" w:rsidRPr="003E17AE" w:rsidRDefault="00794B62" w:rsidP="00D052ED">
            <w:pPr>
              <w:spacing w:after="200" w:line="276" w:lineRule="auto"/>
              <w:jc w:val="center"/>
              <w:rPr>
                <w:rFonts w:cstheme="minorHAnsi"/>
                <w:b/>
                <w:sz w:val="28"/>
                <w:szCs w:val="28"/>
                <w:lang w:val="en-US"/>
              </w:rPr>
            </w:pPr>
            <w:r w:rsidRPr="003E17AE">
              <w:rPr>
                <w:rFonts w:cstheme="minorHAnsi"/>
                <w:b/>
                <w:color w:val="FFFFFF" w:themeColor="background1"/>
                <w:sz w:val="28"/>
                <w:szCs w:val="28"/>
                <w:lang w:val="en-US"/>
              </w:rPr>
              <w:t>GOAL  4 – TG 3 – Training Issues</w:t>
            </w:r>
          </w:p>
        </w:tc>
      </w:tr>
      <w:tr w:rsidR="00794B62" w:rsidRPr="00B110BC" w:rsidTr="006F310E">
        <w:trPr>
          <w:cantSplit/>
        </w:trPr>
        <w:tc>
          <w:tcPr>
            <w:tcW w:w="4389" w:type="dxa"/>
            <w:vMerge w:val="restart"/>
            <w:shd w:val="clear" w:color="auto" w:fill="DBE5F1" w:themeFill="accent1" w:themeFillTint="33"/>
          </w:tcPr>
          <w:p w:rsidR="00794B62" w:rsidRPr="00B110BC" w:rsidRDefault="00794B62" w:rsidP="00D052ED">
            <w:pPr>
              <w:rPr>
                <w:rFonts w:cstheme="minorHAnsi"/>
                <w:lang w:val="en-US"/>
              </w:rPr>
            </w:pPr>
            <w:r w:rsidRPr="00B110BC">
              <w:rPr>
                <w:rFonts w:cstheme="minorHAnsi"/>
                <w:lang w:val="en-US"/>
              </w:rPr>
              <w:t>4.1.5  In the area of training:</w:t>
            </w:r>
          </w:p>
          <w:p w:rsidR="00794B62" w:rsidRPr="00B110BC" w:rsidRDefault="00794B62" w:rsidP="00D052ED">
            <w:pPr>
              <w:rPr>
                <w:rFonts w:cstheme="minorHAnsi"/>
                <w:lang w:val="en-US"/>
              </w:rPr>
            </w:pPr>
            <w:r w:rsidRPr="00B110BC">
              <w:rPr>
                <w:rFonts w:cstheme="minorHAnsi"/>
                <w:lang w:val="en-US"/>
              </w:rPr>
              <w:t>• collect information on EUROSAI training events/seminars</w:t>
            </w:r>
          </w:p>
          <w:p w:rsidR="00794B62" w:rsidRPr="00B110BC" w:rsidRDefault="00794B62" w:rsidP="00D052ED">
            <w:pPr>
              <w:rPr>
                <w:rFonts w:cstheme="minorHAnsi"/>
                <w:lang w:val="en-US"/>
              </w:rPr>
            </w:pPr>
            <w:r w:rsidRPr="00B110BC">
              <w:rPr>
                <w:rFonts w:cstheme="minorHAnsi"/>
                <w:lang w:val="en-US"/>
              </w:rPr>
              <w:t>proposed;</w:t>
            </w:r>
          </w:p>
          <w:p w:rsidR="00794B62" w:rsidRPr="00B110BC" w:rsidRDefault="00794B62" w:rsidP="00D052ED">
            <w:pPr>
              <w:rPr>
                <w:rFonts w:cstheme="minorHAnsi"/>
                <w:lang w:val="en-US"/>
              </w:rPr>
            </w:pPr>
            <w:r w:rsidRPr="00B110BC">
              <w:rPr>
                <w:rFonts w:cstheme="minorHAnsi"/>
                <w:lang w:val="en-US"/>
              </w:rPr>
              <w:t>• review financial applications and prepare a prioritized submission for Governing Board approval for training events requiring EUROSAI funding ;</w:t>
            </w:r>
          </w:p>
          <w:p w:rsidR="00794B62" w:rsidRPr="00B110BC" w:rsidRDefault="00794B62" w:rsidP="00D052ED">
            <w:pPr>
              <w:rPr>
                <w:rFonts w:cstheme="minorHAnsi"/>
                <w:lang w:val="en-US"/>
              </w:rPr>
            </w:pPr>
            <w:r w:rsidRPr="00B110BC">
              <w:rPr>
                <w:rFonts w:cstheme="minorHAnsi"/>
                <w:lang w:val="en-US"/>
              </w:rPr>
              <w:t>• provide advice to hosts of training events on how to run an event;</w:t>
            </w:r>
          </w:p>
          <w:p w:rsidR="00794B62" w:rsidRPr="00B110BC" w:rsidRDefault="00794B62" w:rsidP="00D052ED">
            <w:pPr>
              <w:rPr>
                <w:rFonts w:cstheme="minorHAnsi"/>
                <w:lang w:val="en-US"/>
              </w:rPr>
            </w:pPr>
            <w:r w:rsidRPr="00B110BC">
              <w:rPr>
                <w:rFonts w:cstheme="minorHAnsi"/>
                <w:lang w:val="en-US"/>
              </w:rPr>
              <w:t>• facilitate and ensure feedback on training events is provided</w:t>
            </w:r>
          </w:p>
          <w:p w:rsidR="00794B62" w:rsidRPr="00B110BC" w:rsidRDefault="00794B62" w:rsidP="00D052ED">
            <w:pPr>
              <w:spacing w:after="200" w:line="276" w:lineRule="auto"/>
              <w:rPr>
                <w:rFonts w:cstheme="minorHAnsi"/>
                <w:lang w:val="en-US"/>
              </w:rPr>
            </w:pPr>
            <w:proofErr w:type="gramStart"/>
            <w:r w:rsidRPr="00B110BC">
              <w:rPr>
                <w:rFonts w:cstheme="minorHAnsi"/>
                <w:lang w:val="en-US"/>
              </w:rPr>
              <w:t>by</w:t>
            </w:r>
            <w:proofErr w:type="gramEnd"/>
            <w:r w:rsidRPr="00B110BC">
              <w:rPr>
                <w:rFonts w:cstheme="minorHAnsi"/>
                <w:lang w:val="en-US"/>
              </w:rPr>
              <w:t xml:space="preserve"> the hosts of training events across EUROSAI (cf. 4.3.3. and 4.3.4.)</w:t>
            </w:r>
          </w:p>
        </w:tc>
        <w:tc>
          <w:tcPr>
            <w:tcW w:w="4086" w:type="dxa"/>
          </w:tcPr>
          <w:p w:rsidR="00794B62" w:rsidRPr="00B110BC" w:rsidRDefault="00794B62" w:rsidP="00D052ED">
            <w:pPr>
              <w:spacing w:after="200" w:line="276" w:lineRule="auto"/>
              <w:rPr>
                <w:rFonts w:cstheme="minorHAnsi"/>
                <w:lang w:val="en-US"/>
              </w:rPr>
            </w:pPr>
            <w:r w:rsidRPr="00B110BC">
              <w:rPr>
                <w:rFonts w:cstheme="minorHAnsi"/>
                <w:lang w:val="en-US"/>
              </w:rPr>
              <w:t>4.1.5.1. Collect, in a regular basis, proposals of training events from every GT and WG, addressing overlapping or other horizontal issues</w:t>
            </w:r>
          </w:p>
          <w:p w:rsidR="00794B62" w:rsidRPr="00B110BC" w:rsidRDefault="00794B62" w:rsidP="00D052ED">
            <w:pPr>
              <w:spacing w:after="200" w:line="276" w:lineRule="auto"/>
              <w:rPr>
                <w:rFonts w:cstheme="minorHAnsi"/>
                <w:lang w:val="en-US"/>
              </w:rPr>
            </w:pPr>
          </w:p>
        </w:tc>
        <w:tc>
          <w:tcPr>
            <w:tcW w:w="2541" w:type="dxa"/>
          </w:tcPr>
          <w:p w:rsidR="00794B62" w:rsidRPr="00B110BC" w:rsidRDefault="00794B62" w:rsidP="00D052ED">
            <w:pPr>
              <w:spacing w:after="200" w:line="276" w:lineRule="auto"/>
              <w:rPr>
                <w:rFonts w:cstheme="minorHAnsi"/>
                <w:lang w:val="en-US"/>
              </w:rPr>
            </w:pPr>
            <w:r w:rsidRPr="00B110BC">
              <w:rPr>
                <w:rFonts w:cstheme="minorHAnsi"/>
                <w:lang w:val="en-GB"/>
              </w:rPr>
              <w:t>Summary report of events carried out and submitted to GB</w:t>
            </w:r>
            <w:r w:rsidRPr="00B110BC">
              <w:rPr>
                <w:rFonts w:cstheme="minorHAnsi"/>
                <w:lang w:val="en-US"/>
              </w:rPr>
              <w:t xml:space="preserve"> </w:t>
            </w:r>
          </w:p>
        </w:tc>
        <w:tc>
          <w:tcPr>
            <w:tcW w:w="1582" w:type="dxa"/>
          </w:tcPr>
          <w:p w:rsidR="00794B62" w:rsidRPr="00B110BC" w:rsidRDefault="00794B62" w:rsidP="00D052ED">
            <w:pPr>
              <w:spacing w:after="200" w:line="276" w:lineRule="auto"/>
              <w:rPr>
                <w:rFonts w:cstheme="minorHAnsi"/>
                <w:lang w:val="en-US"/>
              </w:rPr>
            </w:pPr>
            <w:r w:rsidRPr="00B110BC">
              <w:rPr>
                <w:rFonts w:cstheme="minorHAnsi"/>
                <w:lang w:val="en-US"/>
              </w:rPr>
              <w:t>06/12-05/17</w:t>
            </w:r>
          </w:p>
        </w:tc>
        <w:tc>
          <w:tcPr>
            <w:tcW w:w="1622" w:type="dxa"/>
          </w:tcPr>
          <w:p w:rsidR="00794B62" w:rsidRPr="00B110BC" w:rsidRDefault="00794B62" w:rsidP="00D052ED">
            <w:pPr>
              <w:rPr>
                <w:rFonts w:cstheme="minorHAnsi"/>
                <w:lang w:val="en-GB"/>
              </w:rPr>
            </w:pPr>
          </w:p>
          <w:p w:rsidR="00794B62" w:rsidRPr="00B110BC" w:rsidRDefault="00794B62" w:rsidP="00D052ED">
            <w:pPr>
              <w:rPr>
                <w:rFonts w:cstheme="minorHAnsi"/>
                <w:lang w:val="en-GB"/>
              </w:rPr>
            </w:pPr>
            <w:r w:rsidRPr="00B110BC">
              <w:rPr>
                <w:rFonts w:cstheme="minorHAnsi"/>
                <w:lang w:val="en-GB"/>
              </w:rPr>
              <w:t>GT4/TG3</w:t>
            </w:r>
          </w:p>
        </w:tc>
      </w:tr>
      <w:tr w:rsidR="00794B62" w:rsidRPr="00B110BC" w:rsidTr="008705F6">
        <w:trPr>
          <w:cantSplit/>
        </w:trPr>
        <w:tc>
          <w:tcPr>
            <w:tcW w:w="4389" w:type="dxa"/>
            <w:vMerge/>
            <w:shd w:val="clear" w:color="auto" w:fill="DBE5F1" w:themeFill="accent1" w:themeFillTint="33"/>
          </w:tcPr>
          <w:p w:rsidR="00794B62" w:rsidRPr="00B110BC" w:rsidRDefault="00794B62" w:rsidP="00D052ED">
            <w:pPr>
              <w:spacing w:after="200" w:line="276" w:lineRule="auto"/>
              <w:rPr>
                <w:rFonts w:cstheme="minorHAnsi"/>
                <w:lang w:val="en-US"/>
              </w:rPr>
            </w:pPr>
          </w:p>
        </w:tc>
        <w:tc>
          <w:tcPr>
            <w:tcW w:w="4086" w:type="dxa"/>
          </w:tcPr>
          <w:p w:rsidR="00794B62" w:rsidRPr="00B110BC" w:rsidRDefault="00794B62" w:rsidP="00D052ED">
            <w:pPr>
              <w:spacing w:after="200" w:line="276" w:lineRule="auto"/>
              <w:rPr>
                <w:rFonts w:cstheme="minorHAnsi"/>
                <w:lang w:val="en-US"/>
              </w:rPr>
            </w:pPr>
            <w:r w:rsidRPr="00B110BC">
              <w:rPr>
                <w:rFonts w:cstheme="minorHAnsi"/>
                <w:lang w:val="en-GB"/>
              </w:rPr>
              <w:t>4.1.5.2. Provide guidance for organising EUROSAI training events</w:t>
            </w:r>
          </w:p>
          <w:p w:rsidR="00794B62" w:rsidRPr="00B110BC" w:rsidRDefault="00794B62" w:rsidP="00D052ED">
            <w:pPr>
              <w:rPr>
                <w:rFonts w:cstheme="minorHAnsi"/>
                <w:lang w:val="en-US"/>
              </w:rPr>
            </w:pPr>
          </w:p>
        </w:tc>
        <w:tc>
          <w:tcPr>
            <w:tcW w:w="2541" w:type="dxa"/>
          </w:tcPr>
          <w:p w:rsidR="00794B62" w:rsidRPr="00B110BC" w:rsidRDefault="00794B62" w:rsidP="00D052ED">
            <w:pPr>
              <w:rPr>
                <w:rFonts w:cstheme="minorHAnsi"/>
                <w:lang w:val="en-US"/>
              </w:rPr>
            </w:pPr>
            <w:r w:rsidRPr="00B110BC">
              <w:rPr>
                <w:rFonts w:cstheme="minorHAnsi"/>
                <w:lang w:val="en-GB"/>
              </w:rPr>
              <w:t>Guidance</w:t>
            </w:r>
          </w:p>
        </w:tc>
        <w:tc>
          <w:tcPr>
            <w:tcW w:w="1582" w:type="dxa"/>
          </w:tcPr>
          <w:p w:rsidR="00794B62" w:rsidRPr="00B110BC" w:rsidRDefault="00794B62" w:rsidP="00D052ED">
            <w:pPr>
              <w:spacing w:after="200" w:line="276" w:lineRule="auto"/>
              <w:rPr>
                <w:rFonts w:cstheme="minorHAnsi"/>
                <w:lang w:val="en-US"/>
              </w:rPr>
            </w:pPr>
            <w:r w:rsidRPr="00B110BC">
              <w:rPr>
                <w:rFonts w:cstheme="minorHAnsi"/>
                <w:lang w:val="en-US"/>
              </w:rPr>
              <w:t>06/12-05/17</w:t>
            </w:r>
          </w:p>
        </w:tc>
        <w:tc>
          <w:tcPr>
            <w:tcW w:w="1622" w:type="dxa"/>
          </w:tcPr>
          <w:p w:rsidR="00794B62" w:rsidRPr="00B110BC" w:rsidRDefault="00794B62" w:rsidP="00D052ED">
            <w:pPr>
              <w:rPr>
                <w:rFonts w:cstheme="minorHAnsi"/>
                <w:lang w:val="en-GB"/>
              </w:rPr>
            </w:pPr>
            <w:r w:rsidRPr="00B110BC">
              <w:rPr>
                <w:rFonts w:cstheme="minorHAnsi"/>
                <w:lang w:val="en-GB"/>
              </w:rPr>
              <w:t>GT4/TG3</w:t>
            </w:r>
          </w:p>
        </w:tc>
      </w:tr>
      <w:tr w:rsidR="00794B62" w:rsidRPr="00B110BC" w:rsidTr="008705F6">
        <w:trPr>
          <w:cantSplit/>
        </w:trPr>
        <w:tc>
          <w:tcPr>
            <w:tcW w:w="4389" w:type="dxa"/>
            <w:vMerge/>
            <w:shd w:val="clear" w:color="auto" w:fill="DBE5F1" w:themeFill="accent1" w:themeFillTint="33"/>
          </w:tcPr>
          <w:p w:rsidR="00794B62" w:rsidRPr="00B110BC" w:rsidRDefault="00794B62" w:rsidP="00D052ED">
            <w:pPr>
              <w:spacing w:after="200" w:line="276" w:lineRule="auto"/>
              <w:rPr>
                <w:rFonts w:cstheme="minorHAnsi"/>
                <w:lang w:val="en-US"/>
              </w:rPr>
            </w:pPr>
          </w:p>
        </w:tc>
        <w:tc>
          <w:tcPr>
            <w:tcW w:w="4086" w:type="dxa"/>
          </w:tcPr>
          <w:p w:rsidR="00794B62" w:rsidRPr="00B110BC" w:rsidRDefault="00794B62" w:rsidP="00D052ED">
            <w:pPr>
              <w:rPr>
                <w:rFonts w:cstheme="minorHAnsi"/>
                <w:lang w:val="en-GB"/>
              </w:rPr>
            </w:pPr>
            <w:r w:rsidRPr="00B110BC">
              <w:rPr>
                <w:rFonts w:cstheme="minorHAnsi"/>
                <w:lang w:val="en-GB"/>
              </w:rPr>
              <w:t xml:space="preserve">4.1.5.3.   Advise, facilitate and ensure feed-back and follow-up on training events </w:t>
            </w:r>
          </w:p>
        </w:tc>
        <w:tc>
          <w:tcPr>
            <w:tcW w:w="2541" w:type="dxa"/>
          </w:tcPr>
          <w:p w:rsidR="00794B62" w:rsidRPr="00B110BC" w:rsidRDefault="00794B62" w:rsidP="00D052ED">
            <w:pPr>
              <w:spacing w:after="200" w:line="276" w:lineRule="auto"/>
              <w:rPr>
                <w:rFonts w:cstheme="minorHAnsi"/>
                <w:lang w:val="en-GB"/>
              </w:rPr>
            </w:pPr>
            <w:r w:rsidRPr="00B110BC">
              <w:rPr>
                <w:rFonts w:cstheme="minorHAnsi"/>
                <w:lang w:val="en-GB"/>
              </w:rPr>
              <w:t xml:space="preserve">Consolidated report included in the GT4  progress report presented to GB </w:t>
            </w:r>
          </w:p>
        </w:tc>
        <w:tc>
          <w:tcPr>
            <w:tcW w:w="1582" w:type="dxa"/>
          </w:tcPr>
          <w:p w:rsidR="00794B62" w:rsidRPr="00B110BC" w:rsidRDefault="00794B62" w:rsidP="00D052ED">
            <w:pPr>
              <w:spacing w:after="200" w:line="276" w:lineRule="auto"/>
              <w:rPr>
                <w:rFonts w:cstheme="minorHAnsi"/>
                <w:lang w:val="en-US"/>
              </w:rPr>
            </w:pPr>
            <w:r w:rsidRPr="00B110BC">
              <w:rPr>
                <w:rFonts w:cstheme="minorHAnsi"/>
                <w:lang w:val="en-US"/>
              </w:rPr>
              <w:t>06/12-05/17</w:t>
            </w:r>
          </w:p>
        </w:tc>
        <w:tc>
          <w:tcPr>
            <w:tcW w:w="1622" w:type="dxa"/>
          </w:tcPr>
          <w:p w:rsidR="00794B62" w:rsidRPr="00B110BC" w:rsidRDefault="00794B62" w:rsidP="00D052ED">
            <w:pPr>
              <w:spacing w:after="200" w:line="276" w:lineRule="auto"/>
              <w:rPr>
                <w:rFonts w:cstheme="minorHAnsi"/>
                <w:lang w:val="en-US"/>
              </w:rPr>
            </w:pPr>
            <w:r w:rsidRPr="00B110BC">
              <w:rPr>
                <w:rFonts w:cstheme="minorHAnsi"/>
                <w:lang w:val="en-GB"/>
              </w:rPr>
              <w:t>GT4/TG3</w:t>
            </w:r>
          </w:p>
        </w:tc>
      </w:tr>
      <w:tr w:rsidR="00794B62" w:rsidRPr="00B110BC" w:rsidTr="008705F6">
        <w:trPr>
          <w:cantSplit/>
        </w:trPr>
        <w:tc>
          <w:tcPr>
            <w:tcW w:w="4389" w:type="dxa"/>
            <w:vMerge/>
            <w:shd w:val="clear" w:color="auto" w:fill="DBE5F1" w:themeFill="accent1" w:themeFillTint="33"/>
          </w:tcPr>
          <w:p w:rsidR="00794B62" w:rsidRPr="00B110BC" w:rsidRDefault="00794B62" w:rsidP="00D052ED">
            <w:pPr>
              <w:spacing w:after="200" w:line="276" w:lineRule="auto"/>
              <w:rPr>
                <w:rFonts w:cstheme="minorHAnsi"/>
                <w:lang w:val="en-US"/>
              </w:rPr>
            </w:pPr>
          </w:p>
        </w:tc>
        <w:tc>
          <w:tcPr>
            <w:tcW w:w="4086" w:type="dxa"/>
          </w:tcPr>
          <w:p w:rsidR="00794B62" w:rsidRPr="00B110BC" w:rsidRDefault="00794B62" w:rsidP="00D052ED">
            <w:pPr>
              <w:spacing w:after="200" w:line="276" w:lineRule="auto"/>
              <w:rPr>
                <w:rFonts w:cstheme="minorHAnsi"/>
                <w:lang w:val="en-US"/>
              </w:rPr>
            </w:pPr>
            <w:r w:rsidRPr="00B110BC">
              <w:rPr>
                <w:rFonts w:cstheme="minorHAnsi"/>
                <w:lang w:val="en-GB"/>
              </w:rPr>
              <w:t>4.1.5.4. List possible training experts and facilitate contact with them</w:t>
            </w:r>
          </w:p>
        </w:tc>
        <w:tc>
          <w:tcPr>
            <w:tcW w:w="2541" w:type="dxa"/>
          </w:tcPr>
          <w:p w:rsidR="00794B62" w:rsidRPr="00B110BC" w:rsidRDefault="00794B62" w:rsidP="00D052ED">
            <w:pPr>
              <w:spacing w:after="200" w:line="276" w:lineRule="auto"/>
              <w:rPr>
                <w:rFonts w:cstheme="minorHAnsi"/>
                <w:lang w:val="en-US"/>
              </w:rPr>
            </w:pPr>
            <w:r w:rsidRPr="00B110BC">
              <w:rPr>
                <w:rFonts w:cstheme="minorHAnsi"/>
                <w:lang w:val="en-GB"/>
              </w:rPr>
              <w:t>List  completed</w:t>
            </w:r>
          </w:p>
        </w:tc>
        <w:tc>
          <w:tcPr>
            <w:tcW w:w="1582" w:type="dxa"/>
          </w:tcPr>
          <w:p w:rsidR="00794B62" w:rsidRPr="00B110BC" w:rsidRDefault="00794B62" w:rsidP="00D052ED">
            <w:pPr>
              <w:spacing w:after="200" w:line="276" w:lineRule="auto"/>
              <w:rPr>
                <w:rFonts w:cstheme="minorHAnsi"/>
                <w:lang w:val="en-US"/>
              </w:rPr>
            </w:pPr>
            <w:r w:rsidRPr="00B110BC">
              <w:rPr>
                <w:rFonts w:cstheme="minorHAnsi"/>
                <w:lang w:val="en-US"/>
              </w:rPr>
              <w:t>01/13-05/17</w:t>
            </w:r>
          </w:p>
        </w:tc>
        <w:tc>
          <w:tcPr>
            <w:tcW w:w="1622" w:type="dxa"/>
          </w:tcPr>
          <w:p w:rsidR="00794B62" w:rsidRPr="00B110BC" w:rsidRDefault="00794B62" w:rsidP="00D052ED">
            <w:pPr>
              <w:spacing w:after="200" w:line="276" w:lineRule="auto"/>
              <w:rPr>
                <w:rFonts w:cstheme="minorHAnsi"/>
                <w:lang w:val="en-US"/>
              </w:rPr>
            </w:pPr>
            <w:r w:rsidRPr="00B110BC">
              <w:rPr>
                <w:rFonts w:cstheme="minorHAnsi"/>
                <w:lang w:val="en-GB"/>
              </w:rPr>
              <w:t>GT4/TG3</w:t>
            </w:r>
          </w:p>
        </w:tc>
      </w:tr>
      <w:tr w:rsidR="00794B62" w:rsidRPr="00B110BC" w:rsidTr="008705F6">
        <w:trPr>
          <w:cantSplit/>
        </w:trPr>
        <w:tc>
          <w:tcPr>
            <w:tcW w:w="4389" w:type="dxa"/>
            <w:shd w:val="clear" w:color="auto" w:fill="DBE5F1" w:themeFill="accent1" w:themeFillTint="33"/>
          </w:tcPr>
          <w:p w:rsidR="00794B62" w:rsidRPr="00B110BC" w:rsidRDefault="00794B62" w:rsidP="009A4115">
            <w:pPr>
              <w:autoSpaceDE w:val="0"/>
              <w:autoSpaceDN w:val="0"/>
              <w:adjustRightInd w:val="0"/>
              <w:rPr>
                <w:rFonts w:cstheme="minorHAnsi"/>
                <w:b/>
                <w:bCs/>
                <w:lang w:val="en-US"/>
              </w:rPr>
            </w:pPr>
          </w:p>
          <w:p w:rsidR="00794B62" w:rsidRPr="00B110BC" w:rsidRDefault="00794B62" w:rsidP="009A4115">
            <w:pPr>
              <w:autoSpaceDE w:val="0"/>
              <w:autoSpaceDN w:val="0"/>
              <w:adjustRightInd w:val="0"/>
              <w:rPr>
                <w:rFonts w:cstheme="minorHAnsi"/>
                <w:lang w:val="en-US"/>
              </w:rPr>
            </w:pPr>
            <w:r w:rsidRPr="00B110BC">
              <w:rPr>
                <w:rFonts w:cstheme="minorHAnsi"/>
                <w:b/>
                <w:bCs/>
                <w:lang w:val="en-US"/>
              </w:rPr>
              <w:t xml:space="preserve">4.3.6 </w:t>
            </w:r>
            <w:r w:rsidRPr="00B110BC">
              <w:rPr>
                <w:rFonts w:cstheme="minorHAnsi"/>
                <w:lang w:val="en-US"/>
              </w:rPr>
              <w:t>Encourage the organisation of EUROSAI events in a sustainable way, including the promotion of online tools/internet conference tools</w:t>
            </w:r>
          </w:p>
          <w:p w:rsidR="00794B62" w:rsidRPr="00B110BC" w:rsidRDefault="00794B62" w:rsidP="009A4115">
            <w:pPr>
              <w:autoSpaceDE w:val="0"/>
              <w:autoSpaceDN w:val="0"/>
              <w:adjustRightInd w:val="0"/>
              <w:rPr>
                <w:rFonts w:cstheme="minorHAnsi"/>
                <w:lang w:val="en-US"/>
              </w:rPr>
            </w:pPr>
          </w:p>
        </w:tc>
        <w:tc>
          <w:tcPr>
            <w:tcW w:w="4086" w:type="dxa"/>
          </w:tcPr>
          <w:p w:rsidR="00794B62" w:rsidRPr="00B110BC" w:rsidRDefault="00794B62" w:rsidP="00D052ED">
            <w:pPr>
              <w:rPr>
                <w:rFonts w:cstheme="minorHAnsi"/>
                <w:lang w:val="en-GB"/>
              </w:rPr>
            </w:pPr>
          </w:p>
        </w:tc>
        <w:tc>
          <w:tcPr>
            <w:tcW w:w="2541" w:type="dxa"/>
          </w:tcPr>
          <w:p w:rsidR="00794B62" w:rsidRPr="00B110BC" w:rsidRDefault="00794B62" w:rsidP="009A4115">
            <w:pPr>
              <w:autoSpaceDE w:val="0"/>
              <w:autoSpaceDN w:val="0"/>
              <w:adjustRightInd w:val="0"/>
              <w:rPr>
                <w:rFonts w:cstheme="minorHAnsi"/>
                <w:lang w:val="en-US"/>
              </w:rPr>
            </w:pPr>
            <w:r w:rsidRPr="00B110BC">
              <w:rPr>
                <w:rFonts w:cstheme="minorHAnsi"/>
                <w:lang w:val="en-US"/>
              </w:rPr>
              <w:t>The extent to which the tools are considered and</w:t>
            </w:r>
          </w:p>
          <w:p w:rsidR="00794B62" w:rsidRPr="00B110BC" w:rsidRDefault="00794B62" w:rsidP="006F5F94">
            <w:pPr>
              <w:rPr>
                <w:rFonts w:cstheme="minorHAnsi"/>
                <w:lang w:val="en-US"/>
              </w:rPr>
            </w:pPr>
            <w:r w:rsidRPr="00B110BC">
              <w:rPr>
                <w:rFonts w:cstheme="minorHAnsi"/>
                <w:lang w:val="en-US"/>
              </w:rPr>
              <w:t>applied has been identified</w:t>
            </w:r>
          </w:p>
        </w:tc>
        <w:tc>
          <w:tcPr>
            <w:tcW w:w="1582" w:type="dxa"/>
          </w:tcPr>
          <w:p w:rsidR="00794B62" w:rsidRPr="00B110BC" w:rsidRDefault="00794B62" w:rsidP="00D052ED">
            <w:pPr>
              <w:rPr>
                <w:rFonts w:cstheme="minorHAnsi"/>
                <w:lang w:val="en-US"/>
              </w:rPr>
            </w:pPr>
          </w:p>
        </w:tc>
        <w:tc>
          <w:tcPr>
            <w:tcW w:w="1622" w:type="dxa"/>
          </w:tcPr>
          <w:p w:rsidR="00794B62" w:rsidRPr="00B110BC" w:rsidRDefault="00794B62" w:rsidP="00D052ED">
            <w:pPr>
              <w:rPr>
                <w:rFonts w:cstheme="minorHAnsi"/>
                <w:lang w:val="en-GB"/>
              </w:rPr>
            </w:pPr>
          </w:p>
        </w:tc>
      </w:tr>
    </w:tbl>
    <w:p w:rsidR="00FB6BA1" w:rsidRPr="00B110BC" w:rsidRDefault="00FB6BA1" w:rsidP="00687462">
      <w:pPr>
        <w:rPr>
          <w:rFonts w:cstheme="minorHAnsi"/>
          <w:lang w:val="en-US"/>
        </w:rPr>
      </w:pPr>
    </w:p>
    <w:sectPr w:rsidR="00FB6BA1" w:rsidRPr="00B110BC" w:rsidSect="00FB6BA1">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562"/>
    <w:multiLevelType w:val="hybridMultilevel"/>
    <w:tmpl w:val="1D4E86A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24E22464"/>
    <w:multiLevelType w:val="hybridMultilevel"/>
    <w:tmpl w:val="894A45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293C1D95"/>
    <w:multiLevelType w:val="multilevel"/>
    <w:tmpl w:val="2C86954A"/>
    <w:lvl w:ilvl="0">
      <w:start w:val="1"/>
      <w:numFmt w:val="decimal"/>
      <w:lvlText w:val="%1."/>
      <w:lvlJc w:val="left"/>
      <w:pPr>
        <w:ind w:left="495" w:hanging="495"/>
      </w:pPr>
      <w:rPr>
        <w:rFonts w:hint="default"/>
      </w:rPr>
    </w:lvl>
    <w:lvl w:ilvl="1">
      <w:start w:val="1"/>
      <w:numFmt w:val="decimal"/>
      <w:lvlText w:val="%1.%2."/>
      <w:lvlJc w:val="left"/>
      <w:pPr>
        <w:ind w:left="527" w:hanging="495"/>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3">
    <w:nsid w:val="2B6A4126"/>
    <w:multiLevelType w:val="hybridMultilevel"/>
    <w:tmpl w:val="3710B2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34F975A3"/>
    <w:multiLevelType w:val="multilevel"/>
    <w:tmpl w:val="62AAA338"/>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E2515C2"/>
    <w:multiLevelType w:val="hybridMultilevel"/>
    <w:tmpl w:val="2ED617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A1"/>
    <w:rsid w:val="00001433"/>
    <w:rsid w:val="00004070"/>
    <w:rsid w:val="00012889"/>
    <w:rsid w:val="0005362A"/>
    <w:rsid w:val="00055738"/>
    <w:rsid w:val="00056238"/>
    <w:rsid w:val="00062B35"/>
    <w:rsid w:val="00087C25"/>
    <w:rsid w:val="000C01B2"/>
    <w:rsid w:val="000E377E"/>
    <w:rsid w:val="00101EDA"/>
    <w:rsid w:val="00127329"/>
    <w:rsid w:val="00143AA0"/>
    <w:rsid w:val="001A3D83"/>
    <w:rsid w:val="001B2380"/>
    <w:rsid w:val="001E160C"/>
    <w:rsid w:val="001E41B6"/>
    <w:rsid w:val="0024157A"/>
    <w:rsid w:val="00260C58"/>
    <w:rsid w:val="00260CC1"/>
    <w:rsid w:val="002727B3"/>
    <w:rsid w:val="00277CAA"/>
    <w:rsid w:val="00285C38"/>
    <w:rsid w:val="002975F7"/>
    <w:rsid w:val="002C0E13"/>
    <w:rsid w:val="002E5113"/>
    <w:rsid w:val="002F11F0"/>
    <w:rsid w:val="003122CA"/>
    <w:rsid w:val="0031646D"/>
    <w:rsid w:val="0033458F"/>
    <w:rsid w:val="00343423"/>
    <w:rsid w:val="00364ECC"/>
    <w:rsid w:val="00365056"/>
    <w:rsid w:val="0038131E"/>
    <w:rsid w:val="003D3A6E"/>
    <w:rsid w:val="003E17AE"/>
    <w:rsid w:val="003E3CB3"/>
    <w:rsid w:val="003E438F"/>
    <w:rsid w:val="004057E4"/>
    <w:rsid w:val="00436E6C"/>
    <w:rsid w:val="004501AF"/>
    <w:rsid w:val="004864A3"/>
    <w:rsid w:val="00497228"/>
    <w:rsid w:val="004C61A6"/>
    <w:rsid w:val="004F093A"/>
    <w:rsid w:val="00531971"/>
    <w:rsid w:val="005856E2"/>
    <w:rsid w:val="00595F88"/>
    <w:rsid w:val="005B1954"/>
    <w:rsid w:val="005C7ADD"/>
    <w:rsid w:val="005D38A5"/>
    <w:rsid w:val="005E2E3F"/>
    <w:rsid w:val="00600787"/>
    <w:rsid w:val="00604F73"/>
    <w:rsid w:val="0061452C"/>
    <w:rsid w:val="0062041F"/>
    <w:rsid w:val="00620E21"/>
    <w:rsid w:val="0062240B"/>
    <w:rsid w:val="006226BC"/>
    <w:rsid w:val="0062613F"/>
    <w:rsid w:val="006275B2"/>
    <w:rsid w:val="00630567"/>
    <w:rsid w:val="0065623F"/>
    <w:rsid w:val="00667DC4"/>
    <w:rsid w:val="00677B23"/>
    <w:rsid w:val="00687462"/>
    <w:rsid w:val="006F310E"/>
    <w:rsid w:val="006F5F94"/>
    <w:rsid w:val="007075D9"/>
    <w:rsid w:val="00714E9B"/>
    <w:rsid w:val="007219B2"/>
    <w:rsid w:val="00725F3C"/>
    <w:rsid w:val="007343B2"/>
    <w:rsid w:val="00773802"/>
    <w:rsid w:val="00777348"/>
    <w:rsid w:val="00794B62"/>
    <w:rsid w:val="007B49D7"/>
    <w:rsid w:val="007C6565"/>
    <w:rsid w:val="007E2D0B"/>
    <w:rsid w:val="007F3D16"/>
    <w:rsid w:val="00811586"/>
    <w:rsid w:val="008169F4"/>
    <w:rsid w:val="00850BAC"/>
    <w:rsid w:val="008705F6"/>
    <w:rsid w:val="00873A0D"/>
    <w:rsid w:val="008932CE"/>
    <w:rsid w:val="008A7076"/>
    <w:rsid w:val="008B6491"/>
    <w:rsid w:val="008E39BF"/>
    <w:rsid w:val="008F170C"/>
    <w:rsid w:val="008F2425"/>
    <w:rsid w:val="009237F0"/>
    <w:rsid w:val="00926710"/>
    <w:rsid w:val="00950141"/>
    <w:rsid w:val="0097165C"/>
    <w:rsid w:val="00991D82"/>
    <w:rsid w:val="009A22DE"/>
    <w:rsid w:val="009A4115"/>
    <w:rsid w:val="009B7386"/>
    <w:rsid w:val="009D075A"/>
    <w:rsid w:val="00A42DE2"/>
    <w:rsid w:val="00A62D54"/>
    <w:rsid w:val="00A717CA"/>
    <w:rsid w:val="00A82693"/>
    <w:rsid w:val="00AD1359"/>
    <w:rsid w:val="00B07E63"/>
    <w:rsid w:val="00B110BC"/>
    <w:rsid w:val="00B15AB4"/>
    <w:rsid w:val="00B36F4C"/>
    <w:rsid w:val="00B7721E"/>
    <w:rsid w:val="00B879DA"/>
    <w:rsid w:val="00BA0D3F"/>
    <w:rsid w:val="00BB519F"/>
    <w:rsid w:val="00C05E1C"/>
    <w:rsid w:val="00C24AA0"/>
    <w:rsid w:val="00C44EB8"/>
    <w:rsid w:val="00C57373"/>
    <w:rsid w:val="00C64A26"/>
    <w:rsid w:val="00C758E2"/>
    <w:rsid w:val="00C926D0"/>
    <w:rsid w:val="00CC36B2"/>
    <w:rsid w:val="00CC6A2A"/>
    <w:rsid w:val="00CD4F6F"/>
    <w:rsid w:val="00CE2E71"/>
    <w:rsid w:val="00CF79F0"/>
    <w:rsid w:val="00D04624"/>
    <w:rsid w:val="00D052ED"/>
    <w:rsid w:val="00D111D8"/>
    <w:rsid w:val="00D146D7"/>
    <w:rsid w:val="00D33236"/>
    <w:rsid w:val="00D36FD9"/>
    <w:rsid w:val="00D42D86"/>
    <w:rsid w:val="00DA5468"/>
    <w:rsid w:val="00DB12EE"/>
    <w:rsid w:val="00DD178A"/>
    <w:rsid w:val="00DD5943"/>
    <w:rsid w:val="00DE594B"/>
    <w:rsid w:val="00E06F7F"/>
    <w:rsid w:val="00E447DA"/>
    <w:rsid w:val="00E457DC"/>
    <w:rsid w:val="00E64B06"/>
    <w:rsid w:val="00E90913"/>
    <w:rsid w:val="00EB7120"/>
    <w:rsid w:val="00EC1AB1"/>
    <w:rsid w:val="00ED7B4B"/>
    <w:rsid w:val="00EE30DC"/>
    <w:rsid w:val="00F04BA7"/>
    <w:rsid w:val="00F56236"/>
    <w:rsid w:val="00F6714F"/>
    <w:rsid w:val="00F8435E"/>
    <w:rsid w:val="00F9614C"/>
    <w:rsid w:val="00FB6BA1"/>
    <w:rsid w:val="00FF342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B6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ZnakZnakZchnZchnCharZchnZchnCharZchnZchnCharZchnZchn">
    <w:name w:val="Char Char Znak Znak Zchn Zchn Char Zchn Zchn Char Zchn Zchn Char Zchn Zchn"/>
    <w:basedOn w:val="Normln"/>
    <w:rsid w:val="00FB6BA1"/>
    <w:pPr>
      <w:tabs>
        <w:tab w:val="left" w:pos="709"/>
      </w:tabs>
      <w:spacing w:after="0" w:line="240" w:lineRule="auto"/>
    </w:pPr>
    <w:rPr>
      <w:rFonts w:ascii="Tahoma" w:eastAsia="Times New Roman" w:hAnsi="Tahoma" w:cs="Times New Roman"/>
      <w:sz w:val="24"/>
      <w:szCs w:val="24"/>
      <w:lang w:val="pl-PL" w:eastAsia="pl-PL"/>
    </w:rPr>
  </w:style>
  <w:style w:type="paragraph" w:styleId="Odstavecseseznamem">
    <w:name w:val="List Paragraph"/>
    <w:basedOn w:val="Normln"/>
    <w:uiPriority w:val="99"/>
    <w:qFormat/>
    <w:rsid w:val="00EC1AB1"/>
    <w:pPr>
      <w:ind w:left="720"/>
      <w:contextualSpacing/>
    </w:pPr>
  </w:style>
  <w:style w:type="paragraph" w:customStyle="1" w:styleId="Default">
    <w:name w:val="Default"/>
    <w:rsid w:val="004057E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04F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4F73"/>
    <w:rPr>
      <w:rFonts w:ascii="Tahoma" w:hAnsi="Tahoma" w:cs="Tahoma"/>
      <w:sz w:val="16"/>
      <w:szCs w:val="16"/>
    </w:rPr>
  </w:style>
  <w:style w:type="paragraph" w:styleId="Revize">
    <w:name w:val="Revision"/>
    <w:hidden/>
    <w:uiPriority w:val="99"/>
    <w:semiHidden/>
    <w:rsid w:val="008A70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B6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ZnakZnakZchnZchnCharZchnZchnCharZchnZchnCharZchnZchn">
    <w:name w:val="Char Char Znak Znak Zchn Zchn Char Zchn Zchn Char Zchn Zchn Char Zchn Zchn"/>
    <w:basedOn w:val="Normln"/>
    <w:rsid w:val="00FB6BA1"/>
    <w:pPr>
      <w:tabs>
        <w:tab w:val="left" w:pos="709"/>
      </w:tabs>
      <w:spacing w:after="0" w:line="240" w:lineRule="auto"/>
    </w:pPr>
    <w:rPr>
      <w:rFonts w:ascii="Tahoma" w:eastAsia="Times New Roman" w:hAnsi="Tahoma" w:cs="Times New Roman"/>
      <w:sz w:val="24"/>
      <w:szCs w:val="24"/>
      <w:lang w:val="pl-PL" w:eastAsia="pl-PL"/>
    </w:rPr>
  </w:style>
  <w:style w:type="paragraph" w:styleId="Odstavecseseznamem">
    <w:name w:val="List Paragraph"/>
    <w:basedOn w:val="Normln"/>
    <w:uiPriority w:val="99"/>
    <w:qFormat/>
    <w:rsid w:val="00EC1AB1"/>
    <w:pPr>
      <w:ind w:left="720"/>
      <w:contextualSpacing/>
    </w:pPr>
  </w:style>
  <w:style w:type="paragraph" w:customStyle="1" w:styleId="Default">
    <w:name w:val="Default"/>
    <w:rsid w:val="004057E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04F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4F73"/>
    <w:rPr>
      <w:rFonts w:ascii="Tahoma" w:hAnsi="Tahoma" w:cs="Tahoma"/>
      <w:sz w:val="16"/>
      <w:szCs w:val="16"/>
    </w:rPr>
  </w:style>
  <w:style w:type="paragraph" w:styleId="Revize">
    <w:name w:val="Revision"/>
    <w:hidden/>
    <w:uiPriority w:val="99"/>
    <w:semiHidden/>
    <w:rsid w:val="008A7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7759">
      <w:bodyDiv w:val="1"/>
      <w:marLeft w:val="0"/>
      <w:marRight w:val="0"/>
      <w:marTop w:val="0"/>
      <w:marBottom w:val="0"/>
      <w:divBdr>
        <w:top w:val="none" w:sz="0" w:space="0" w:color="auto"/>
        <w:left w:val="none" w:sz="0" w:space="0" w:color="auto"/>
        <w:bottom w:val="none" w:sz="0" w:space="0" w:color="auto"/>
        <w:right w:val="none" w:sz="0" w:space="0" w:color="auto"/>
      </w:divBdr>
    </w:div>
    <w:div w:id="202982542">
      <w:bodyDiv w:val="1"/>
      <w:marLeft w:val="0"/>
      <w:marRight w:val="0"/>
      <w:marTop w:val="0"/>
      <w:marBottom w:val="0"/>
      <w:divBdr>
        <w:top w:val="none" w:sz="0" w:space="0" w:color="auto"/>
        <w:left w:val="none" w:sz="0" w:space="0" w:color="auto"/>
        <w:bottom w:val="none" w:sz="0" w:space="0" w:color="auto"/>
        <w:right w:val="none" w:sz="0" w:space="0" w:color="auto"/>
      </w:divBdr>
    </w:div>
    <w:div w:id="168605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DD211884A1D314F85EDFFE3403FFB85" ma:contentTypeVersion="0" ma:contentTypeDescription="Criar um novo documento." ma:contentTypeScope="" ma:versionID="7e55b82f0d630adf5152e84ebaed28d6">
  <xsd:schema xmlns:xsd="http://www.w3.org/2001/XMLSchema" xmlns:p="http://schemas.microsoft.com/office/2006/metadata/properties" targetNamespace="http://schemas.microsoft.com/office/2006/metadata/properties" ma:root="true" ma:fieldsID="25d7ba035bf2cd520986c525f783ae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2A643B-AFD5-434E-9D4B-953E70DECA32}">
  <ds:schemaRefs>
    <ds:schemaRef ds:uri="http://purl.org/dc/dcmitype/"/>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AD3BD93-1CEC-4F12-A6A9-FDB43AEDB860}">
  <ds:schemaRefs>
    <ds:schemaRef ds:uri="http://schemas.microsoft.com/sharepoint/v3/contenttype/forms"/>
  </ds:schemaRefs>
</ds:datastoreItem>
</file>

<file path=customXml/itemProps3.xml><?xml version="1.0" encoding="utf-8"?>
<ds:datastoreItem xmlns:ds="http://schemas.openxmlformats.org/officeDocument/2006/customXml" ds:itemID="{6D8C9F2C-301C-461B-B3B1-08A0598A2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1493</Words>
  <Characters>8813</Characters>
  <Application>Microsoft Office Word</Application>
  <DocSecurity>0</DocSecurity>
  <Lines>73</Lines>
  <Paragraphs>20</Paragraphs>
  <ScaleCrop>false</ScaleCrop>
  <HeadingPairs>
    <vt:vector size="8" baseType="variant">
      <vt:variant>
        <vt:lpstr>Název</vt:lpstr>
      </vt:variant>
      <vt:variant>
        <vt:i4>1</vt:i4>
      </vt:variant>
      <vt:variant>
        <vt:lpstr>Titre</vt:lpstr>
      </vt:variant>
      <vt:variant>
        <vt:i4>1</vt:i4>
      </vt:variant>
      <vt:variant>
        <vt:lpstr>Título</vt:lpstr>
      </vt:variant>
      <vt:variant>
        <vt:i4>1</vt:i4>
      </vt:variant>
      <vt:variant>
        <vt:lpstr>Titel</vt:lpstr>
      </vt:variant>
      <vt:variant>
        <vt:i4>1</vt:i4>
      </vt:variant>
    </vt:vector>
  </HeadingPairs>
  <TitlesOfParts>
    <vt:vector size="4" baseType="lpstr">
      <vt:lpstr/>
      <vt:lpstr/>
      <vt:lpstr/>
      <vt:lpstr/>
    </vt:vector>
  </TitlesOfParts>
  <Company>NKU</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de Contas de Portugal</dc:creator>
  <cp:lastModifiedBy>ROSECKÁ Michaela</cp:lastModifiedBy>
  <cp:revision>3</cp:revision>
  <cp:lastPrinted>2012-12-20T10:56:00Z</cp:lastPrinted>
  <dcterms:created xsi:type="dcterms:W3CDTF">2012-12-20T13:52:00Z</dcterms:created>
  <dcterms:modified xsi:type="dcterms:W3CDTF">2012-12-20T13:55:00Z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0x0101005DD211884A1D314F85EDFFE3403FFB85</vt:lpwstr>
  </property>
</Properties>
</file>